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6E" w:rsidRDefault="0096196E"/>
    <w:p w:rsidR="00292C67" w:rsidRPr="005C248A" w:rsidRDefault="00A80885" w:rsidP="005C248A">
      <w:pPr>
        <w:jc w:val="center"/>
        <w:rPr>
          <w:b/>
          <w:i/>
          <w:sz w:val="28"/>
          <w:szCs w:val="28"/>
        </w:rPr>
      </w:pPr>
      <w:r w:rsidRPr="005C248A">
        <w:rPr>
          <w:b/>
          <w:i/>
          <w:noProof/>
          <w:color w:val="000000"/>
          <w:sz w:val="28"/>
          <w:szCs w:val="28"/>
          <w:lang w:val="en"/>
        </w:rPr>
        <w:t xml:space="preserve">Emotional </w:t>
      </w:r>
      <w:r w:rsidRPr="005C248A">
        <w:rPr>
          <w:b/>
          <w:i/>
          <w:sz w:val="28"/>
          <w:szCs w:val="28"/>
        </w:rPr>
        <w:t xml:space="preserve">Recognition Technology (ERT) and </w:t>
      </w:r>
      <w:r w:rsidR="004E1F93" w:rsidRPr="005C248A">
        <w:rPr>
          <w:b/>
          <w:i/>
          <w:noProof/>
          <w:sz w:val="28"/>
          <w:szCs w:val="28"/>
        </w:rPr>
        <w:t>Psycho-P</w:t>
      </w:r>
      <w:r w:rsidRPr="005C248A">
        <w:rPr>
          <w:b/>
          <w:i/>
          <w:noProof/>
          <w:sz w:val="28"/>
          <w:szCs w:val="28"/>
        </w:rPr>
        <w:t>hysiological</w:t>
      </w:r>
      <w:r w:rsidR="004E1F93" w:rsidRPr="005C248A">
        <w:rPr>
          <w:b/>
          <w:i/>
          <w:noProof/>
          <w:sz w:val="28"/>
          <w:szCs w:val="28"/>
        </w:rPr>
        <w:t xml:space="preserve"> Devices</w:t>
      </w:r>
      <w:r w:rsidR="005C248A" w:rsidRPr="005C248A">
        <w:rPr>
          <w:b/>
          <w:i/>
          <w:sz w:val="28"/>
          <w:szCs w:val="28"/>
        </w:rPr>
        <w:t>: Implications for Comba</w:t>
      </w:r>
      <w:r w:rsidRPr="005C248A">
        <w:rPr>
          <w:b/>
          <w:i/>
          <w:sz w:val="28"/>
          <w:szCs w:val="28"/>
        </w:rPr>
        <w:t>ting the Insider Threat in the Cyber Domain</w:t>
      </w:r>
    </w:p>
    <w:p w:rsidR="005C248A" w:rsidRDefault="005C248A" w:rsidP="005C248A">
      <w:pPr>
        <w:spacing w:line="240" w:lineRule="auto"/>
        <w:contextualSpacing/>
        <w:jc w:val="center"/>
        <w:rPr>
          <w:i/>
          <w:sz w:val="28"/>
          <w:szCs w:val="28"/>
        </w:rPr>
      </w:pPr>
    </w:p>
    <w:p w:rsidR="005C248A" w:rsidRPr="00217363" w:rsidRDefault="005C248A" w:rsidP="005C248A">
      <w:pPr>
        <w:spacing w:line="240" w:lineRule="auto"/>
        <w:contextualSpacing/>
        <w:jc w:val="center"/>
        <w:rPr>
          <w:rFonts w:ascii="Arial" w:hAnsi="Arial" w:cs="Arial"/>
          <w:i/>
          <w:sz w:val="24"/>
          <w:szCs w:val="24"/>
        </w:rPr>
      </w:pPr>
      <w:r>
        <w:rPr>
          <w:i/>
          <w:sz w:val="28"/>
          <w:szCs w:val="28"/>
        </w:rPr>
        <w:t>By</w:t>
      </w:r>
      <w:r w:rsidRPr="005C248A">
        <w:rPr>
          <w:rFonts w:ascii="Arial" w:hAnsi="Arial" w:cs="Arial"/>
          <w:i/>
          <w:sz w:val="24"/>
          <w:szCs w:val="24"/>
        </w:rPr>
        <w:t xml:space="preserve"> </w:t>
      </w:r>
      <w:r>
        <w:rPr>
          <w:rFonts w:ascii="Arial" w:hAnsi="Arial" w:cs="Arial"/>
          <w:i/>
          <w:sz w:val="24"/>
          <w:szCs w:val="24"/>
        </w:rPr>
        <w:t>Ethan S. Burger</w:t>
      </w:r>
      <w:r>
        <w:rPr>
          <w:rStyle w:val="FootnoteReference"/>
          <w:rFonts w:ascii="Arial" w:hAnsi="Arial" w:cs="Arial"/>
          <w:i/>
          <w:sz w:val="24"/>
          <w:szCs w:val="24"/>
        </w:rPr>
        <w:footnoteReference w:id="1"/>
      </w:r>
    </w:p>
    <w:p w:rsidR="005C248A" w:rsidRDefault="005C248A" w:rsidP="005C248A">
      <w:pPr>
        <w:jc w:val="center"/>
        <w:rPr>
          <w:sz w:val="28"/>
          <w:szCs w:val="28"/>
        </w:rPr>
      </w:pPr>
    </w:p>
    <w:p w:rsidR="00292C67" w:rsidRDefault="00E50389" w:rsidP="00292C67">
      <w:pPr>
        <w:rPr>
          <w:sz w:val="28"/>
          <w:szCs w:val="28"/>
        </w:rPr>
      </w:pPr>
      <w:r>
        <w:rPr>
          <w:sz w:val="28"/>
          <w:szCs w:val="28"/>
        </w:rPr>
        <w:t xml:space="preserve">Many </w:t>
      </w:r>
      <w:r w:rsidR="00292C67" w:rsidRPr="00292C67">
        <w:rPr>
          <w:sz w:val="28"/>
          <w:szCs w:val="28"/>
        </w:rPr>
        <w:t>organizations are examining how better to combat the ‘</w:t>
      </w:r>
      <w:r w:rsidR="00292C67" w:rsidRPr="00292C67">
        <w:rPr>
          <w:noProof/>
          <w:sz w:val="28"/>
          <w:szCs w:val="28"/>
        </w:rPr>
        <w:t>insider’</w:t>
      </w:r>
      <w:r w:rsidR="00292C67">
        <w:rPr>
          <w:noProof/>
          <w:sz w:val="28"/>
          <w:szCs w:val="28"/>
        </w:rPr>
        <w:t xml:space="preserve"> threat</w:t>
      </w:r>
      <w:r w:rsidR="00292C67" w:rsidRPr="00292C67">
        <w:rPr>
          <w:noProof/>
          <w:sz w:val="28"/>
          <w:szCs w:val="28"/>
        </w:rPr>
        <w:t xml:space="preserve">.  </w:t>
      </w:r>
      <w:r>
        <w:rPr>
          <w:i/>
          <w:noProof/>
          <w:sz w:val="28"/>
          <w:szCs w:val="28"/>
        </w:rPr>
        <w:t xml:space="preserve">See </w:t>
      </w:r>
      <w:hyperlink r:id="rId7" w:history="1">
        <w:r w:rsidR="00292C67" w:rsidRPr="00292C67">
          <w:rPr>
            <w:rStyle w:val="Hyperlink"/>
            <w:noProof/>
            <w:sz w:val="28"/>
            <w:szCs w:val="28"/>
          </w:rPr>
          <w:t>https://www.ncsc.gov/issues/ithreat/index.html</w:t>
        </w:r>
      </w:hyperlink>
      <w:r w:rsidR="00292C67" w:rsidRPr="00292C67">
        <w:rPr>
          <w:noProof/>
          <w:sz w:val="28"/>
          <w:szCs w:val="28"/>
        </w:rPr>
        <w:t>.  Cyber operates as a force-multiplier</w:t>
      </w:r>
      <w:r w:rsidR="00292C67">
        <w:rPr>
          <w:noProof/>
          <w:sz w:val="28"/>
          <w:szCs w:val="28"/>
        </w:rPr>
        <w:t>.  It</w:t>
      </w:r>
      <w:r w:rsidR="00292C67" w:rsidRPr="00292C67">
        <w:rPr>
          <w:noProof/>
          <w:sz w:val="28"/>
          <w:szCs w:val="28"/>
        </w:rPr>
        <w:t xml:space="preserve"> dramatically in</w:t>
      </w:r>
      <w:r w:rsidR="00292C67">
        <w:rPr>
          <w:noProof/>
          <w:sz w:val="28"/>
          <w:szCs w:val="28"/>
        </w:rPr>
        <w:t>creases the</w:t>
      </w:r>
      <w:r w:rsidR="00292C67" w:rsidRPr="00292C67">
        <w:rPr>
          <w:noProof/>
          <w:sz w:val="28"/>
          <w:szCs w:val="28"/>
        </w:rPr>
        <w:t xml:space="preserve"> potential for harm</w:t>
      </w:r>
      <w:r w:rsidR="00292C67">
        <w:rPr>
          <w:noProof/>
          <w:sz w:val="28"/>
          <w:szCs w:val="28"/>
        </w:rPr>
        <w:t xml:space="preserve"> caused by insider attackers</w:t>
      </w:r>
      <w:r w:rsidR="00292C67" w:rsidRPr="00292C67">
        <w:rPr>
          <w:noProof/>
          <w:sz w:val="28"/>
          <w:szCs w:val="28"/>
        </w:rPr>
        <w:t>.</w:t>
      </w:r>
      <w:r w:rsidR="00292C67" w:rsidRPr="00292C67">
        <w:rPr>
          <w:sz w:val="28"/>
          <w:szCs w:val="28"/>
        </w:rPr>
        <w:t xml:space="preserve"> </w:t>
      </w:r>
      <w:hyperlink r:id="rId8" w:history="1">
        <w:r w:rsidR="00292C67" w:rsidRPr="00292C67">
          <w:rPr>
            <w:rStyle w:val="Hyperlink"/>
            <w:sz w:val="28"/>
            <w:szCs w:val="28"/>
          </w:rPr>
          <w:t>https://www.ncsc.gov/issues/cyber/index.html</w:t>
        </w:r>
      </w:hyperlink>
      <w:r w:rsidR="00292C67" w:rsidRPr="00292C67">
        <w:rPr>
          <w:sz w:val="28"/>
          <w:szCs w:val="28"/>
        </w:rPr>
        <w:t xml:space="preserve">; </w:t>
      </w:r>
      <w:r w:rsidR="00292C67" w:rsidRPr="00292C67">
        <w:rPr>
          <w:i/>
          <w:sz w:val="28"/>
          <w:szCs w:val="28"/>
        </w:rPr>
        <w:t>see also</w:t>
      </w:r>
      <w:r w:rsidR="00292C67" w:rsidRPr="00292C67">
        <w:rPr>
          <w:sz w:val="28"/>
          <w:szCs w:val="28"/>
        </w:rPr>
        <w:t xml:space="preserve"> </w:t>
      </w:r>
      <w:hyperlink r:id="rId9" w:history="1">
        <w:r w:rsidR="00292C67" w:rsidRPr="00292C67">
          <w:rPr>
            <w:rStyle w:val="Hyperlink"/>
            <w:sz w:val="28"/>
            <w:szCs w:val="28"/>
          </w:rPr>
          <w:t>https://ccdcoe.org/sites/default/files/multimedia/pdf/Insider_Threat_Study_CCDCOE.pdf</w:t>
        </w:r>
      </w:hyperlink>
    </w:p>
    <w:p w:rsidR="00292C67" w:rsidRDefault="00292C67">
      <w:pPr>
        <w:rPr>
          <w:noProof/>
          <w:sz w:val="28"/>
          <w:szCs w:val="28"/>
        </w:rPr>
      </w:pPr>
      <w:r w:rsidRPr="00292C67">
        <w:rPr>
          <w:sz w:val="28"/>
          <w:szCs w:val="28"/>
        </w:rPr>
        <w:t xml:space="preserve">Members of </w:t>
      </w:r>
      <w:r w:rsidRPr="00292C67">
        <w:rPr>
          <w:noProof/>
          <w:sz w:val="28"/>
          <w:szCs w:val="28"/>
        </w:rPr>
        <w:t>the national</w:t>
      </w:r>
      <w:r w:rsidRPr="00292C67">
        <w:rPr>
          <w:sz w:val="28"/>
          <w:szCs w:val="28"/>
        </w:rPr>
        <w:t xml:space="preserve"> security community (including academia, business</w:t>
      </w:r>
      <w:r w:rsidR="00D33F85">
        <w:rPr>
          <w:sz w:val="28"/>
          <w:szCs w:val="28"/>
        </w:rPr>
        <w:t>es</w:t>
      </w:r>
      <w:r w:rsidRPr="00292C67">
        <w:rPr>
          <w:sz w:val="28"/>
          <w:szCs w:val="28"/>
        </w:rPr>
        <w:t xml:space="preserve">, government, and research institutions) are </w:t>
      </w:r>
      <w:r w:rsidRPr="00292C67">
        <w:rPr>
          <w:noProof/>
          <w:sz w:val="28"/>
          <w:szCs w:val="28"/>
        </w:rPr>
        <w:t xml:space="preserve">seeking to develop </w:t>
      </w:r>
      <w:r w:rsidR="00A80885">
        <w:rPr>
          <w:noProof/>
          <w:sz w:val="28"/>
          <w:szCs w:val="28"/>
        </w:rPr>
        <w:t>better</w:t>
      </w:r>
      <w:r w:rsidRPr="00292C67">
        <w:rPr>
          <w:noProof/>
          <w:sz w:val="28"/>
          <w:szCs w:val="28"/>
        </w:rPr>
        <w:t xml:space="preserve"> practices to mitigate against the insider threat.  </w:t>
      </w:r>
      <w:r w:rsidRPr="00292C67">
        <w:rPr>
          <w:i/>
          <w:noProof/>
          <w:sz w:val="28"/>
          <w:szCs w:val="28"/>
        </w:rPr>
        <w:t>See</w:t>
      </w:r>
      <w:r w:rsidRPr="00292C67">
        <w:rPr>
          <w:noProof/>
          <w:sz w:val="28"/>
          <w:szCs w:val="28"/>
        </w:rPr>
        <w:t xml:space="preserve"> </w:t>
      </w:r>
      <w:hyperlink r:id="rId10" w:history="1">
        <w:r w:rsidRPr="00292C67">
          <w:rPr>
            <w:rStyle w:val="Hyperlink"/>
            <w:noProof/>
            <w:sz w:val="28"/>
            <w:szCs w:val="28"/>
            <w:u w:color="28B473"/>
          </w:rPr>
          <w:t>http://www.cert.org/insider-threat/research/database.cfm</w:t>
        </w:r>
      </w:hyperlink>
      <w:r w:rsidRPr="00292C67">
        <w:rPr>
          <w:noProof/>
          <w:sz w:val="28"/>
          <w:szCs w:val="28"/>
        </w:rPr>
        <w:t xml:space="preserve">?  </w:t>
      </w:r>
      <w:hyperlink r:id="rId11" w:history="1">
        <w:r w:rsidRPr="00292C67">
          <w:rPr>
            <w:rStyle w:val="Hyperlink"/>
            <w:noProof/>
            <w:sz w:val="28"/>
            <w:szCs w:val="28"/>
            <w:u w:color="28B473"/>
          </w:rPr>
          <w:t>https://www.ncsc.gov/issues/docs/Common_Sense_Guide_to_Mitigating_Insider_Threats.pdf</w:t>
        </w:r>
      </w:hyperlink>
      <w:r w:rsidRPr="00292C67">
        <w:rPr>
          <w:noProof/>
          <w:sz w:val="28"/>
          <w:szCs w:val="28"/>
          <w:u w:val="thick" w:color="28B473"/>
        </w:rPr>
        <w:t xml:space="preserve"> and </w:t>
      </w:r>
      <w:hyperlink r:id="rId12" w:history="1">
        <w:r w:rsidRPr="00292C67">
          <w:rPr>
            <w:rStyle w:val="Hyperlink"/>
            <w:noProof/>
            <w:sz w:val="28"/>
            <w:szCs w:val="28"/>
            <w:u w:color="28B473"/>
          </w:rPr>
          <w:t>http://www.cert.org/insider-threat/publications/index.cfm</w:t>
        </w:r>
      </w:hyperlink>
      <w:r w:rsidRPr="00292C67">
        <w:rPr>
          <w:noProof/>
          <w:sz w:val="28"/>
          <w:szCs w:val="28"/>
        </w:rPr>
        <w:t>.</w:t>
      </w:r>
    </w:p>
    <w:p w:rsidR="00292C67" w:rsidRDefault="00D33F85">
      <w:pPr>
        <w:rPr>
          <w:color w:val="000000"/>
          <w:sz w:val="28"/>
          <w:szCs w:val="28"/>
          <w:lang w:val="en"/>
        </w:rPr>
      </w:pPr>
      <w:r>
        <w:rPr>
          <w:color w:val="000000"/>
          <w:sz w:val="28"/>
          <w:szCs w:val="28"/>
          <w:lang w:val="en"/>
        </w:rPr>
        <w:t>In ge</w:t>
      </w:r>
      <w:r w:rsidR="00292C67">
        <w:rPr>
          <w:color w:val="000000"/>
          <w:sz w:val="28"/>
          <w:szCs w:val="28"/>
          <w:lang w:val="en"/>
        </w:rPr>
        <w:t>neral, i</w:t>
      </w:r>
      <w:r w:rsidR="00292C67" w:rsidRPr="00292C67">
        <w:rPr>
          <w:color w:val="000000"/>
          <w:sz w:val="28"/>
          <w:szCs w:val="28"/>
          <w:lang w:val="en"/>
        </w:rPr>
        <w:t xml:space="preserve">t would seem that there are no </w:t>
      </w:r>
      <w:r w:rsidR="00A80885">
        <w:rPr>
          <w:noProof/>
          <w:color w:val="000000"/>
          <w:sz w:val="28"/>
          <w:szCs w:val="28"/>
          <w:lang w:val="en"/>
        </w:rPr>
        <w:t>technological quick</w:t>
      </w:r>
      <w:r w:rsidR="00292C67" w:rsidRPr="00292C67">
        <w:rPr>
          <w:color w:val="000000"/>
          <w:sz w:val="28"/>
          <w:szCs w:val="28"/>
          <w:lang w:val="en"/>
        </w:rPr>
        <w:t xml:space="preserve"> fixes to improving cyber-security</w:t>
      </w:r>
      <w:r w:rsidR="004E1F93">
        <w:rPr>
          <w:color w:val="000000"/>
          <w:sz w:val="28"/>
          <w:szCs w:val="28"/>
          <w:lang w:val="en"/>
        </w:rPr>
        <w:t xml:space="preserve">. </w:t>
      </w:r>
      <w:r w:rsidR="00292C67" w:rsidRPr="00292C67">
        <w:rPr>
          <w:color w:val="000000"/>
          <w:sz w:val="28"/>
          <w:szCs w:val="28"/>
          <w:lang w:val="en"/>
        </w:rPr>
        <w:t xml:space="preserve">  Nonetheless, there may be new tools</w:t>
      </w:r>
      <w:r w:rsidR="00292C67">
        <w:rPr>
          <w:color w:val="000000"/>
          <w:sz w:val="28"/>
          <w:szCs w:val="28"/>
          <w:lang w:val="en"/>
        </w:rPr>
        <w:t xml:space="preserve"> around the corner</w:t>
      </w:r>
      <w:r>
        <w:rPr>
          <w:color w:val="000000"/>
          <w:sz w:val="28"/>
          <w:szCs w:val="28"/>
          <w:lang w:val="en"/>
        </w:rPr>
        <w:t xml:space="preserve">, which if </w:t>
      </w:r>
      <w:r w:rsidR="008D407E">
        <w:rPr>
          <w:color w:val="000000"/>
          <w:sz w:val="28"/>
          <w:szCs w:val="28"/>
          <w:lang w:val="en"/>
        </w:rPr>
        <w:t xml:space="preserve">properly </w:t>
      </w:r>
      <w:r>
        <w:rPr>
          <w:color w:val="000000"/>
          <w:sz w:val="28"/>
          <w:szCs w:val="28"/>
          <w:lang w:val="en"/>
        </w:rPr>
        <w:t xml:space="preserve">integrated into </w:t>
      </w:r>
      <w:r w:rsidR="00292C67" w:rsidRPr="00292C67">
        <w:rPr>
          <w:color w:val="000000"/>
          <w:sz w:val="28"/>
          <w:szCs w:val="28"/>
          <w:lang w:val="en"/>
        </w:rPr>
        <w:t xml:space="preserve">comprehensive </w:t>
      </w:r>
      <w:r w:rsidR="004E1F93">
        <w:rPr>
          <w:noProof/>
          <w:color w:val="000000"/>
          <w:sz w:val="28"/>
          <w:szCs w:val="28"/>
          <w:lang w:val="en"/>
        </w:rPr>
        <w:t>cyber-</w:t>
      </w:r>
      <w:r w:rsidR="00292C67" w:rsidRPr="00292C67">
        <w:rPr>
          <w:color w:val="000000"/>
          <w:sz w:val="28"/>
          <w:szCs w:val="28"/>
          <w:lang w:val="en"/>
        </w:rPr>
        <w:t>defense system</w:t>
      </w:r>
      <w:r>
        <w:rPr>
          <w:color w:val="000000"/>
          <w:sz w:val="28"/>
          <w:szCs w:val="28"/>
          <w:lang w:val="en"/>
        </w:rPr>
        <w:t>s</w:t>
      </w:r>
      <w:r w:rsidR="00292C67" w:rsidRPr="00292C67">
        <w:rPr>
          <w:color w:val="000000"/>
          <w:sz w:val="28"/>
          <w:szCs w:val="28"/>
          <w:lang w:val="en"/>
        </w:rPr>
        <w:t xml:space="preserve">, </w:t>
      </w:r>
      <w:r w:rsidR="00292C67" w:rsidRPr="00292C67">
        <w:rPr>
          <w:i/>
          <w:color w:val="000000"/>
          <w:sz w:val="28"/>
          <w:szCs w:val="28"/>
          <w:lang w:val="en"/>
        </w:rPr>
        <w:t>could</w:t>
      </w:r>
      <w:r w:rsidR="00292C67" w:rsidRPr="00292C67">
        <w:rPr>
          <w:color w:val="000000"/>
          <w:sz w:val="28"/>
          <w:szCs w:val="28"/>
          <w:lang w:val="en"/>
        </w:rPr>
        <w:t xml:space="preserve"> allow organizations to improve their </w:t>
      </w:r>
      <w:r w:rsidR="008D407E">
        <w:rPr>
          <w:color w:val="000000"/>
          <w:sz w:val="28"/>
          <w:szCs w:val="28"/>
          <w:lang w:val="en"/>
        </w:rPr>
        <w:t xml:space="preserve">ability to </w:t>
      </w:r>
      <w:r w:rsidR="004E1F93">
        <w:rPr>
          <w:color w:val="000000"/>
          <w:sz w:val="28"/>
          <w:szCs w:val="28"/>
          <w:lang w:val="en"/>
        </w:rPr>
        <w:t>withstand cyber-attacks and sabotage</w:t>
      </w:r>
      <w:r w:rsidR="00292C67" w:rsidRPr="00292C67">
        <w:rPr>
          <w:color w:val="000000"/>
          <w:sz w:val="28"/>
          <w:szCs w:val="28"/>
          <w:lang w:val="en"/>
        </w:rPr>
        <w:t>.</w:t>
      </w:r>
      <w:r w:rsidR="008D407E">
        <w:rPr>
          <w:color w:val="000000"/>
          <w:sz w:val="28"/>
          <w:szCs w:val="28"/>
          <w:lang w:val="en"/>
        </w:rPr>
        <w:t xml:space="preserve">  Many persons with responsible for their organizations’ security will want to see if they can reduce their risk of cyber-attack. </w:t>
      </w:r>
    </w:p>
    <w:p w:rsidR="00292C67" w:rsidRDefault="00292C67">
      <w:pPr>
        <w:rPr>
          <w:sz w:val="28"/>
          <w:szCs w:val="28"/>
        </w:rPr>
      </w:pPr>
      <w:r w:rsidRPr="00292C67">
        <w:rPr>
          <w:color w:val="000000"/>
          <w:sz w:val="28"/>
          <w:szCs w:val="28"/>
          <w:lang w:val="en"/>
        </w:rPr>
        <w:t xml:space="preserve">For </w:t>
      </w:r>
      <w:r w:rsidRPr="00292C67">
        <w:rPr>
          <w:noProof/>
          <w:color w:val="000000"/>
          <w:sz w:val="28"/>
          <w:szCs w:val="28"/>
          <w:lang w:val="en"/>
        </w:rPr>
        <w:t xml:space="preserve">example, Emotional </w:t>
      </w:r>
      <w:r w:rsidRPr="00292C67">
        <w:rPr>
          <w:sz w:val="28"/>
          <w:szCs w:val="28"/>
        </w:rPr>
        <w:t xml:space="preserve">Recognition Technology (ERT) and </w:t>
      </w:r>
      <w:r w:rsidR="004E1F93" w:rsidRPr="004E1F93">
        <w:rPr>
          <w:noProof/>
          <w:sz w:val="28"/>
          <w:szCs w:val="28"/>
        </w:rPr>
        <w:t>Psycho-</w:t>
      </w:r>
      <w:r w:rsidR="004E1F93">
        <w:rPr>
          <w:noProof/>
          <w:sz w:val="28"/>
          <w:szCs w:val="28"/>
        </w:rPr>
        <w:t>P</w:t>
      </w:r>
      <w:r w:rsidRPr="004E1F93">
        <w:rPr>
          <w:noProof/>
          <w:sz w:val="28"/>
          <w:szCs w:val="28"/>
        </w:rPr>
        <w:t>hysiological</w:t>
      </w:r>
      <w:r w:rsidRPr="00292C67">
        <w:rPr>
          <w:sz w:val="28"/>
          <w:szCs w:val="28"/>
        </w:rPr>
        <w:t xml:space="preserve"> tools could conceivably pay vital role</w:t>
      </w:r>
      <w:r w:rsidR="00D33F85">
        <w:rPr>
          <w:sz w:val="28"/>
          <w:szCs w:val="28"/>
        </w:rPr>
        <w:t>s</w:t>
      </w:r>
      <w:r w:rsidRPr="00292C67">
        <w:rPr>
          <w:sz w:val="28"/>
          <w:szCs w:val="28"/>
        </w:rPr>
        <w:t xml:space="preserve"> in allowing organizations to improve their cyber-defenses. </w:t>
      </w:r>
      <w:r w:rsidRPr="00292C67">
        <w:rPr>
          <w:i/>
          <w:sz w:val="28"/>
          <w:szCs w:val="28"/>
        </w:rPr>
        <w:t>See</w:t>
      </w:r>
      <w:r w:rsidR="008D407E">
        <w:rPr>
          <w:i/>
          <w:sz w:val="28"/>
          <w:szCs w:val="28"/>
        </w:rPr>
        <w:t xml:space="preserve"> e.g.</w:t>
      </w:r>
      <w:r w:rsidRPr="00292C67">
        <w:rPr>
          <w:sz w:val="28"/>
          <w:szCs w:val="28"/>
        </w:rPr>
        <w:t xml:space="preserve"> </w:t>
      </w:r>
      <w:hyperlink r:id="rId13" w:history="1">
        <w:r w:rsidRPr="00292C67">
          <w:rPr>
            <w:rStyle w:val="Hyperlink"/>
            <w:sz w:val="28"/>
            <w:szCs w:val="28"/>
          </w:rPr>
          <w:t>http://developer.affectiva.com/</w:t>
        </w:r>
      </w:hyperlink>
      <w:r w:rsidRPr="00292C67">
        <w:rPr>
          <w:sz w:val="28"/>
          <w:szCs w:val="28"/>
        </w:rPr>
        <w:t xml:space="preserve"> and </w:t>
      </w:r>
      <w:hyperlink r:id="rId14" w:history="1">
        <w:r w:rsidRPr="00292C67">
          <w:rPr>
            <w:rStyle w:val="Hyperlink"/>
            <w:sz w:val="28"/>
            <w:szCs w:val="28"/>
          </w:rPr>
          <w:t>http://isyou.info/jisis/vol6/no1/jisis-2016-vol6-no1-02.pdf</w:t>
        </w:r>
      </w:hyperlink>
      <w:r w:rsidRPr="00292C67">
        <w:rPr>
          <w:sz w:val="28"/>
          <w:szCs w:val="28"/>
        </w:rPr>
        <w:t>.</w:t>
      </w:r>
    </w:p>
    <w:p w:rsidR="005C248A" w:rsidRDefault="00292C67">
      <w:pPr>
        <w:rPr>
          <w:sz w:val="28"/>
          <w:szCs w:val="28"/>
        </w:rPr>
      </w:pPr>
      <w:r w:rsidRPr="00292C67">
        <w:rPr>
          <w:sz w:val="28"/>
          <w:szCs w:val="28"/>
        </w:rPr>
        <w:t xml:space="preserve">On the other hand, it </w:t>
      </w:r>
      <w:r w:rsidR="00D33F85">
        <w:rPr>
          <w:noProof/>
          <w:sz w:val="28"/>
          <w:szCs w:val="28"/>
        </w:rPr>
        <w:t xml:space="preserve">might be </w:t>
      </w:r>
      <w:r w:rsidRPr="00292C67">
        <w:rPr>
          <w:noProof/>
          <w:sz w:val="28"/>
          <w:szCs w:val="28"/>
        </w:rPr>
        <w:t>re</w:t>
      </w:r>
      <w:r>
        <w:rPr>
          <w:noProof/>
          <w:sz w:val="28"/>
          <w:szCs w:val="28"/>
        </w:rPr>
        <w:t xml:space="preserve">asonable to expect </w:t>
      </w:r>
      <w:r w:rsidRPr="00292C67">
        <w:rPr>
          <w:sz w:val="28"/>
          <w:szCs w:val="28"/>
        </w:rPr>
        <w:t xml:space="preserve">that the use of these technologies </w:t>
      </w:r>
      <w:r w:rsidRPr="00292C67">
        <w:rPr>
          <w:noProof/>
          <w:sz w:val="28"/>
          <w:szCs w:val="28"/>
        </w:rPr>
        <w:t>reduces</w:t>
      </w:r>
      <w:r w:rsidRPr="00292C67">
        <w:rPr>
          <w:sz w:val="28"/>
          <w:szCs w:val="28"/>
        </w:rPr>
        <w:t xml:space="preserve"> organizations’ </w:t>
      </w:r>
      <w:r w:rsidRPr="00292C67">
        <w:rPr>
          <w:noProof/>
          <w:sz w:val="28"/>
          <w:szCs w:val="28"/>
        </w:rPr>
        <w:t>cybersecurity</w:t>
      </w:r>
      <w:r>
        <w:rPr>
          <w:sz w:val="28"/>
          <w:szCs w:val="28"/>
        </w:rPr>
        <w:t xml:space="preserve"> for many </w:t>
      </w:r>
      <w:r w:rsidRPr="00A80885">
        <w:rPr>
          <w:noProof/>
          <w:sz w:val="28"/>
          <w:szCs w:val="28"/>
        </w:rPr>
        <w:t>reason</w:t>
      </w:r>
      <w:r w:rsidR="00A80885">
        <w:rPr>
          <w:noProof/>
          <w:sz w:val="28"/>
          <w:szCs w:val="28"/>
        </w:rPr>
        <w:t>s</w:t>
      </w:r>
      <w:r>
        <w:rPr>
          <w:sz w:val="28"/>
          <w:szCs w:val="28"/>
        </w:rPr>
        <w:t xml:space="preserve">, as was the </w:t>
      </w:r>
      <w:r>
        <w:rPr>
          <w:sz w:val="28"/>
          <w:szCs w:val="28"/>
        </w:rPr>
        <w:lastRenderedPageBreak/>
        <w:t xml:space="preserve">case with polygraph machines.  Polygraph </w:t>
      </w:r>
      <w:r w:rsidR="00A80885">
        <w:rPr>
          <w:sz w:val="28"/>
          <w:szCs w:val="28"/>
        </w:rPr>
        <w:t>machines</w:t>
      </w:r>
      <w:r>
        <w:rPr>
          <w:sz w:val="28"/>
          <w:szCs w:val="28"/>
        </w:rPr>
        <w:t xml:space="preserve"> largely measure anxiety.  </w:t>
      </w:r>
      <w:r w:rsidRPr="00292C67">
        <w:rPr>
          <w:sz w:val="28"/>
          <w:szCs w:val="28"/>
        </w:rPr>
        <w:t xml:space="preserve"> The use of polygraph examinations for secu</w:t>
      </w:r>
      <w:r w:rsidR="004E1F93">
        <w:rPr>
          <w:sz w:val="28"/>
          <w:szCs w:val="28"/>
        </w:rPr>
        <w:t xml:space="preserve">rity purposes results in numerous </w:t>
      </w:r>
      <w:r w:rsidRPr="00292C67">
        <w:rPr>
          <w:sz w:val="28"/>
          <w:szCs w:val="28"/>
        </w:rPr>
        <w:t>false negatives and false positives</w:t>
      </w:r>
      <w:r w:rsidR="008D407E">
        <w:rPr>
          <w:sz w:val="28"/>
          <w:szCs w:val="28"/>
        </w:rPr>
        <w:t xml:space="preserve"> the results if which can be </w:t>
      </w:r>
      <w:r w:rsidR="008D407E" w:rsidRPr="008D407E">
        <w:rPr>
          <w:noProof/>
          <w:sz w:val="28"/>
          <w:szCs w:val="28"/>
        </w:rPr>
        <w:t>ve</w:t>
      </w:r>
      <w:r w:rsidR="008D407E">
        <w:rPr>
          <w:noProof/>
          <w:sz w:val="28"/>
          <w:szCs w:val="28"/>
        </w:rPr>
        <w:t xml:space="preserve">ry real and </w:t>
      </w:r>
      <w:r w:rsidR="008D407E" w:rsidRPr="008D407E">
        <w:rPr>
          <w:noProof/>
          <w:sz w:val="28"/>
          <w:szCs w:val="28"/>
        </w:rPr>
        <w:t>undesirable</w:t>
      </w:r>
      <w:r w:rsidRPr="008D407E">
        <w:rPr>
          <w:noProof/>
          <w:sz w:val="28"/>
          <w:szCs w:val="28"/>
        </w:rPr>
        <w:t>.</w:t>
      </w:r>
      <w:r w:rsidRPr="00292C67">
        <w:rPr>
          <w:sz w:val="28"/>
          <w:szCs w:val="28"/>
        </w:rPr>
        <w:t xml:space="preserve"> </w:t>
      </w:r>
    </w:p>
    <w:p w:rsidR="004E1F93" w:rsidRDefault="00292C67">
      <w:pPr>
        <w:rPr>
          <w:sz w:val="28"/>
          <w:szCs w:val="28"/>
        </w:rPr>
      </w:pPr>
      <w:r w:rsidRPr="00292C67">
        <w:rPr>
          <w:sz w:val="28"/>
          <w:szCs w:val="28"/>
        </w:rPr>
        <w:t xml:space="preserve">Consequently, persons who </w:t>
      </w:r>
      <w:r w:rsidR="008D407E" w:rsidRPr="0089136B">
        <w:rPr>
          <w:noProof/>
          <w:sz w:val="28"/>
          <w:szCs w:val="28"/>
        </w:rPr>
        <w:t>are</w:t>
      </w:r>
      <w:r w:rsidRPr="0089136B">
        <w:rPr>
          <w:noProof/>
          <w:sz w:val="28"/>
          <w:szCs w:val="28"/>
        </w:rPr>
        <w:t xml:space="preserve"> trained</w:t>
      </w:r>
      <w:r w:rsidRPr="00292C67">
        <w:rPr>
          <w:sz w:val="28"/>
          <w:szCs w:val="28"/>
        </w:rPr>
        <w:t xml:space="preserve"> to </w:t>
      </w:r>
      <w:r w:rsidR="00A80885" w:rsidRPr="00A80885">
        <w:rPr>
          <w:noProof/>
          <w:sz w:val="28"/>
          <w:szCs w:val="28"/>
        </w:rPr>
        <w:t>‘beat’ p</w:t>
      </w:r>
      <w:r w:rsidRPr="00A80885">
        <w:rPr>
          <w:noProof/>
          <w:sz w:val="28"/>
          <w:szCs w:val="28"/>
        </w:rPr>
        <w:t>olygraph</w:t>
      </w:r>
      <w:r w:rsidR="00A80885" w:rsidRPr="00A80885">
        <w:rPr>
          <w:noProof/>
          <w:sz w:val="28"/>
          <w:szCs w:val="28"/>
        </w:rPr>
        <w:t xml:space="preserve"> </w:t>
      </w:r>
      <w:r w:rsidR="00A80885" w:rsidRPr="004E1F93">
        <w:rPr>
          <w:noProof/>
          <w:sz w:val="28"/>
          <w:szCs w:val="28"/>
        </w:rPr>
        <w:t>machine</w:t>
      </w:r>
      <w:r w:rsidR="004E1F93" w:rsidRPr="004E1F93">
        <w:rPr>
          <w:noProof/>
          <w:sz w:val="28"/>
          <w:szCs w:val="28"/>
        </w:rPr>
        <w:t xml:space="preserve">s </w:t>
      </w:r>
      <w:r w:rsidR="004E1F93">
        <w:rPr>
          <w:noProof/>
          <w:sz w:val="28"/>
          <w:szCs w:val="28"/>
        </w:rPr>
        <w:t>(</w:t>
      </w:r>
      <w:r w:rsidR="008D407E">
        <w:rPr>
          <w:noProof/>
          <w:sz w:val="28"/>
          <w:szCs w:val="28"/>
        </w:rPr>
        <w:t xml:space="preserve">as well as persons lacking a strong sense of conscience, e.g. </w:t>
      </w:r>
      <w:r w:rsidRPr="00292C67">
        <w:rPr>
          <w:sz w:val="28"/>
          <w:szCs w:val="28"/>
        </w:rPr>
        <w:t xml:space="preserve"> ps</w:t>
      </w:r>
      <w:r w:rsidR="00D33F85">
        <w:rPr>
          <w:sz w:val="28"/>
          <w:szCs w:val="28"/>
        </w:rPr>
        <w:t>ych</w:t>
      </w:r>
      <w:r w:rsidRPr="00292C67">
        <w:rPr>
          <w:sz w:val="28"/>
          <w:szCs w:val="28"/>
        </w:rPr>
        <w:t>opaths</w:t>
      </w:r>
      <w:r w:rsidR="004E1F93">
        <w:rPr>
          <w:sz w:val="28"/>
          <w:szCs w:val="28"/>
        </w:rPr>
        <w:t>),</w:t>
      </w:r>
      <w:r w:rsidRPr="00292C67">
        <w:rPr>
          <w:sz w:val="28"/>
          <w:szCs w:val="28"/>
        </w:rPr>
        <w:t xml:space="preserve"> </w:t>
      </w:r>
      <w:r w:rsidR="00C04741">
        <w:rPr>
          <w:sz w:val="28"/>
          <w:szCs w:val="28"/>
        </w:rPr>
        <w:t xml:space="preserve">are likely </w:t>
      </w:r>
      <w:r w:rsidRPr="00292C67">
        <w:rPr>
          <w:sz w:val="28"/>
          <w:szCs w:val="28"/>
        </w:rPr>
        <w:t xml:space="preserve">not </w:t>
      </w:r>
      <w:r w:rsidR="00C04741">
        <w:rPr>
          <w:sz w:val="28"/>
          <w:szCs w:val="28"/>
        </w:rPr>
        <w:t xml:space="preserve">to </w:t>
      </w:r>
      <w:r w:rsidRPr="00292C67">
        <w:rPr>
          <w:sz w:val="28"/>
          <w:szCs w:val="28"/>
        </w:rPr>
        <w:t xml:space="preserve">be found to be </w:t>
      </w:r>
      <w:r w:rsidR="004E1F93" w:rsidRPr="004E1F93">
        <w:rPr>
          <w:noProof/>
          <w:sz w:val="28"/>
          <w:szCs w:val="28"/>
        </w:rPr>
        <w:t>deceptive.</w:t>
      </w:r>
      <w:r w:rsidR="004E1F93">
        <w:rPr>
          <w:sz w:val="28"/>
          <w:szCs w:val="28"/>
        </w:rPr>
        <w:t xml:space="preserve">  This outcome leaves</w:t>
      </w:r>
      <w:r w:rsidRPr="00292C67">
        <w:rPr>
          <w:sz w:val="28"/>
          <w:szCs w:val="28"/>
        </w:rPr>
        <w:t xml:space="preserve"> organization</w:t>
      </w:r>
      <w:r w:rsidR="00C04741">
        <w:rPr>
          <w:sz w:val="28"/>
          <w:szCs w:val="28"/>
        </w:rPr>
        <w:t>s</w:t>
      </w:r>
      <w:r w:rsidRPr="00292C67">
        <w:rPr>
          <w:sz w:val="28"/>
          <w:szCs w:val="28"/>
        </w:rPr>
        <w:t xml:space="preserve"> exposed to </w:t>
      </w:r>
      <w:r w:rsidR="004E1F93">
        <w:rPr>
          <w:sz w:val="28"/>
          <w:szCs w:val="28"/>
        </w:rPr>
        <w:t xml:space="preserve">persons inaccurately </w:t>
      </w:r>
      <w:r w:rsidRPr="00292C67">
        <w:rPr>
          <w:sz w:val="28"/>
          <w:szCs w:val="28"/>
        </w:rPr>
        <w:t xml:space="preserve">deemed to be reliable.  False positives can lead to the purge of well-trained personnel.  </w:t>
      </w:r>
      <w:r w:rsidR="00A80885">
        <w:rPr>
          <w:noProof/>
          <w:sz w:val="28"/>
          <w:szCs w:val="28"/>
        </w:rPr>
        <w:t>Also</w:t>
      </w:r>
      <w:r w:rsidRPr="00292C67">
        <w:rPr>
          <w:sz w:val="28"/>
          <w:szCs w:val="28"/>
        </w:rPr>
        <w:t xml:space="preserve">, a culling </w:t>
      </w:r>
      <w:r>
        <w:rPr>
          <w:sz w:val="28"/>
          <w:szCs w:val="28"/>
        </w:rPr>
        <w:t xml:space="preserve">might lead to </w:t>
      </w:r>
      <w:r w:rsidR="004E1F93">
        <w:rPr>
          <w:sz w:val="28"/>
          <w:szCs w:val="28"/>
        </w:rPr>
        <w:t>undesirable secondary effects.</w:t>
      </w:r>
      <w:r w:rsidR="00C04741">
        <w:rPr>
          <w:sz w:val="28"/>
          <w:szCs w:val="28"/>
        </w:rPr>
        <w:t xml:space="preserve">  This situation is difficult to remedy quickly and in a cost-effective manner. </w:t>
      </w:r>
      <w:r w:rsidR="004E1F93">
        <w:rPr>
          <w:sz w:val="28"/>
          <w:szCs w:val="28"/>
        </w:rPr>
        <w:t xml:space="preserve">  </w:t>
      </w:r>
    </w:p>
    <w:p w:rsidR="00292C67" w:rsidRPr="00292C67" w:rsidRDefault="004E1F93">
      <w:pPr>
        <w:rPr>
          <w:sz w:val="28"/>
          <w:szCs w:val="28"/>
        </w:rPr>
      </w:pPr>
      <w:r w:rsidRPr="004E1F93">
        <w:rPr>
          <w:noProof/>
          <w:sz w:val="28"/>
          <w:szCs w:val="28"/>
        </w:rPr>
        <w:t>The</w:t>
      </w:r>
      <w:r>
        <w:rPr>
          <w:noProof/>
          <w:sz w:val="28"/>
          <w:szCs w:val="28"/>
        </w:rPr>
        <w:t xml:space="preserve"> </w:t>
      </w:r>
      <w:r w:rsidR="00292C67" w:rsidRPr="004E1F93">
        <w:rPr>
          <w:noProof/>
          <w:sz w:val="28"/>
          <w:szCs w:val="28"/>
        </w:rPr>
        <w:t>colleagues</w:t>
      </w:r>
      <w:r w:rsidR="00292C67" w:rsidRPr="00292C67">
        <w:rPr>
          <w:sz w:val="28"/>
          <w:szCs w:val="28"/>
        </w:rPr>
        <w:t xml:space="preserve"> of the individual who was ‘forced out’ of their job</w:t>
      </w:r>
      <w:r>
        <w:rPr>
          <w:sz w:val="28"/>
          <w:szCs w:val="28"/>
        </w:rPr>
        <w:t xml:space="preserve"> due to a ‘bad’ polygraph </w:t>
      </w:r>
      <w:r w:rsidRPr="004E1F93">
        <w:rPr>
          <w:noProof/>
          <w:sz w:val="28"/>
          <w:szCs w:val="28"/>
        </w:rPr>
        <w:t xml:space="preserve">experience as likely to be troubled by the situation.  They may </w:t>
      </w:r>
      <w:r w:rsidR="00292C67" w:rsidRPr="00292C67">
        <w:rPr>
          <w:sz w:val="28"/>
          <w:szCs w:val="28"/>
        </w:rPr>
        <w:t>decide</w:t>
      </w:r>
      <w:r w:rsidR="00292C67">
        <w:rPr>
          <w:sz w:val="28"/>
          <w:szCs w:val="28"/>
        </w:rPr>
        <w:t xml:space="preserve"> to seek new employment </w:t>
      </w:r>
      <w:r w:rsidR="00D33F85">
        <w:rPr>
          <w:sz w:val="28"/>
          <w:szCs w:val="28"/>
        </w:rPr>
        <w:t xml:space="preserve">since they </w:t>
      </w:r>
      <w:r>
        <w:rPr>
          <w:sz w:val="28"/>
          <w:szCs w:val="28"/>
        </w:rPr>
        <w:t xml:space="preserve">fear being wrongfully found to be potential </w:t>
      </w:r>
      <w:r w:rsidRPr="004E1F93">
        <w:rPr>
          <w:noProof/>
          <w:sz w:val="28"/>
          <w:szCs w:val="28"/>
        </w:rPr>
        <w:t>security</w:t>
      </w:r>
      <w:r>
        <w:rPr>
          <w:noProof/>
          <w:sz w:val="28"/>
          <w:szCs w:val="28"/>
        </w:rPr>
        <w:t xml:space="preserve"> risks based on the </w:t>
      </w:r>
      <w:r w:rsidR="00D33F85">
        <w:rPr>
          <w:sz w:val="28"/>
          <w:szCs w:val="28"/>
        </w:rPr>
        <w:t>polygraph</w:t>
      </w:r>
      <w:r>
        <w:rPr>
          <w:sz w:val="28"/>
          <w:szCs w:val="28"/>
        </w:rPr>
        <w:t xml:space="preserve"> ‘test’ results.  </w:t>
      </w:r>
      <w:r w:rsidRPr="004E1F93">
        <w:rPr>
          <w:noProof/>
          <w:sz w:val="28"/>
          <w:szCs w:val="28"/>
        </w:rPr>
        <w:t>This si</w:t>
      </w:r>
      <w:r>
        <w:rPr>
          <w:noProof/>
          <w:sz w:val="28"/>
          <w:szCs w:val="28"/>
        </w:rPr>
        <w:t xml:space="preserve">tuation </w:t>
      </w:r>
      <w:r w:rsidRPr="004E1F93">
        <w:rPr>
          <w:noProof/>
          <w:sz w:val="28"/>
          <w:szCs w:val="28"/>
        </w:rPr>
        <w:t>also</w:t>
      </w:r>
      <w:r>
        <w:rPr>
          <w:sz w:val="28"/>
          <w:szCs w:val="28"/>
        </w:rPr>
        <w:t xml:space="preserve"> will rob organizations of vital expertise</w:t>
      </w:r>
      <w:r w:rsidR="00292C67" w:rsidRPr="00292C67">
        <w:rPr>
          <w:sz w:val="28"/>
          <w:szCs w:val="28"/>
        </w:rPr>
        <w:t>.</w:t>
      </w:r>
      <w:r w:rsidR="007B5BBF" w:rsidRPr="007B5BBF">
        <w:rPr>
          <w:noProof/>
          <w:sz w:val="28"/>
          <w:szCs w:val="28"/>
        </w:rPr>
        <w:t xml:space="preserve">  </w:t>
      </w:r>
      <w:r w:rsidR="007B5BBF">
        <w:rPr>
          <w:noProof/>
          <w:sz w:val="28"/>
          <w:szCs w:val="28"/>
        </w:rPr>
        <w:t>Also</w:t>
      </w:r>
      <w:r w:rsidR="007B5BBF" w:rsidRPr="007B5BBF">
        <w:rPr>
          <w:noProof/>
          <w:sz w:val="28"/>
          <w:szCs w:val="28"/>
        </w:rPr>
        <w:t xml:space="preserve">, in some cases, organizations may be </w:t>
      </w:r>
      <w:r w:rsidR="007B5BBF">
        <w:rPr>
          <w:noProof/>
          <w:sz w:val="28"/>
          <w:szCs w:val="28"/>
        </w:rPr>
        <w:t>held liable</w:t>
      </w:r>
      <w:r w:rsidR="007B5BBF">
        <w:rPr>
          <w:sz w:val="28"/>
          <w:szCs w:val="28"/>
        </w:rPr>
        <w:t xml:space="preserve"> for wrongful termination.</w:t>
      </w:r>
      <w:r w:rsidR="00292C67" w:rsidRPr="00292C67">
        <w:rPr>
          <w:sz w:val="28"/>
          <w:szCs w:val="28"/>
        </w:rPr>
        <w:t xml:space="preserve">    </w:t>
      </w:r>
    </w:p>
    <w:p w:rsidR="00292C67" w:rsidRDefault="00292C67">
      <w:pPr>
        <w:rPr>
          <w:sz w:val="28"/>
          <w:szCs w:val="28"/>
        </w:rPr>
      </w:pPr>
      <w:r w:rsidRPr="00292C67">
        <w:rPr>
          <w:sz w:val="28"/>
          <w:szCs w:val="28"/>
        </w:rPr>
        <w:t xml:space="preserve">It would seem to </w:t>
      </w:r>
      <w:r w:rsidRPr="00A80885">
        <w:rPr>
          <w:noProof/>
          <w:sz w:val="28"/>
          <w:szCs w:val="28"/>
        </w:rPr>
        <w:t>reas</w:t>
      </w:r>
      <w:r w:rsidR="00A80885">
        <w:rPr>
          <w:noProof/>
          <w:sz w:val="28"/>
          <w:szCs w:val="28"/>
        </w:rPr>
        <w:t>o</w:t>
      </w:r>
      <w:r w:rsidRPr="00A80885">
        <w:rPr>
          <w:noProof/>
          <w:sz w:val="28"/>
          <w:szCs w:val="28"/>
        </w:rPr>
        <w:t>n</w:t>
      </w:r>
      <w:r w:rsidRPr="00292C67">
        <w:rPr>
          <w:sz w:val="28"/>
          <w:szCs w:val="28"/>
        </w:rPr>
        <w:t xml:space="preserve"> that the underlying scientific basis for </w:t>
      </w:r>
      <w:r w:rsidR="00B21D6B">
        <w:rPr>
          <w:sz w:val="28"/>
          <w:szCs w:val="28"/>
        </w:rPr>
        <w:t xml:space="preserve">these </w:t>
      </w:r>
      <w:r w:rsidR="00B21D6B" w:rsidRPr="0089136B">
        <w:rPr>
          <w:noProof/>
          <w:sz w:val="28"/>
          <w:szCs w:val="28"/>
        </w:rPr>
        <w:t xml:space="preserve">machines </w:t>
      </w:r>
      <w:r w:rsidRPr="0089136B">
        <w:rPr>
          <w:noProof/>
          <w:sz w:val="28"/>
          <w:szCs w:val="28"/>
        </w:rPr>
        <w:t xml:space="preserve"> use</w:t>
      </w:r>
      <w:r w:rsidRPr="00292C67">
        <w:rPr>
          <w:sz w:val="28"/>
          <w:szCs w:val="28"/>
        </w:rPr>
        <w:t xml:space="preserve"> in certain situations (employment screening and event investigation) </w:t>
      </w:r>
      <w:r w:rsidRPr="005C248A">
        <w:rPr>
          <w:noProof/>
          <w:sz w:val="28"/>
          <w:szCs w:val="28"/>
        </w:rPr>
        <w:t>is not based</w:t>
      </w:r>
      <w:r w:rsidRPr="00292C67">
        <w:rPr>
          <w:sz w:val="28"/>
          <w:szCs w:val="28"/>
        </w:rPr>
        <w:t xml:space="preserve"> on sound science.  If the justification for using polygraph examinations as part of a personnel security system is flawed, it would seem that the use of more </w:t>
      </w:r>
      <w:r w:rsidR="00B21D6B">
        <w:rPr>
          <w:sz w:val="28"/>
          <w:szCs w:val="28"/>
        </w:rPr>
        <w:t>‘accurate’ tools to monitor human behavior and responses to stimuli w</w:t>
      </w:r>
      <w:r w:rsidRPr="00292C67">
        <w:rPr>
          <w:sz w:val="28"/>
          <w:szCs w:val="28"/>
        </w:rPr>
        <w:t xml:space="preserve">ould </w:t>
      </w:r>
      <w:r w:rsidRPr="00A80885">
        <w:rPr>
          <w:noProof/>
          <w:sz w:val="28"/>
          <w:szCs w:val="28"/>
        </w:rPr>
        <w:t>be inappropriate</w:t>
      </w:r>
      <w:r w:rsidRPr="00292C67">
        <w:rPr>
          <w:sz w:val="28"/>
          <w:szCs w:val="28"/>
        </w:rPr>
        <w:t xml:space="preserve">. </w:t>
      </w:r>
      <w:r w:rsidRPr="00292C67">
        <w:rPr>
          <w:i/>
          <w:sz w:val="28"/>
          <w:szCs w:val="28"/>
        </w:rPr>
        <w:t xml:space="preserve">See </w:t>
      </w:r>
      <w:hyperlink r:id="rId15" w:history="1">
        <w:r w:rsidRPr="00292C67">
          <w:rPr>
            <w:rStyle w:val="Hyperlink"/>
            <w:sz w:val="28"/>
            <w:szCs w:val="28"/>
          </w:rPr>
          <w:t>http://www.apa.org/research/action/polygraph.aspx</w:t>
        </w:r>
      </w:hyperlink>
      <w:r w:rsidRPr="00292C67">
        <w:rPr>
          <w:sz w:val="28"/>
          <w:szCs w:val="28"/>
        </w:rPr>
        <w:t xml:space="preserve">, </w:t>
      </w:r>
      <w:hyperlink r:id="rId16" w:history="1">
        <w:r w:rsidRPr="00292C67">
          <w:rPr>
            <w:rStyle w:val="Hyperlink"/>
            <w:sz w:val="28"/>
            <w:szCs w:val="28"/>
          </w:rPr>
          <w:t>http://www8.nationalacademies.org/onpinews/newsitem.aspx?RecordID=10420</w:t>
        </w:r>
      </w:hyperlink>
      <w:r w:rsidRPr="00292C67">
        <w:rPr>
          <w:sz w:val="28"/>
          <w:szCs w:val="28"/>
        </w:rPr>
        <w:t xml:space="preserve">, and </w:t>
      </w:r>
      <w:hyperlink r:id="rId17" w:history="1">
        <w:r w:rsidRPr="00292C67">
          <w:rPr>
            <w:rStyle w:val="Hyperlink"/>
            <w:sz w:val="28"/>
            <w:szCs w:val="28"/>
          </w:rPr>
          <w:t>https://www.fas.org/sgp/crs/intel/RL31988.pdf</w:t>
        </w:r>
      </w:hyperlink>
      <w:r w:rsidRPr="00292C67">
        <w:rPr>
          <w:sz w:val="28"/>
          <w:szCs w:val="28"/>
        </w:rPr>
        <w:t>.</w:t>
      </w:r>
    </w:p>
    <w:p w:rsidR="00CB61A9" w:rsidRDefault="004E1F93">
      <w:pPr>
        <w:rPr>
          <w:sz w:val="28"/>
          <w:szCs w:val="28"/>
        </w:rPr>
      </w:pPr>
      <w:r>
        <w:rPr>
          <w:sz w:val="28"/>
          <w:szCs w:val="28"/>
        </w:rPr>
        <w:t xml:space="preserve">What are you thoughts </w:t>
      </w:r>
      <w:r w:rsidRPr="004E1F93">
        <w:rPr>
          <w:noProof/>
          <w:sz w:val="28"/>
          <w:szCs w:val="28"/>
        </w:rPr>
        <w:t>o</w:t>
      </w:r>
      <w:r>
        <w:rPr>
          <w:noProof/>
          <w:sz w:val="28"/>
          <w:szCs w:val="28"/>
        </w:rPr>
        <w:t>n</w:t>
      </w:r>
      <w:r>
        <w:rPr>
          <w:sz w:val="28"/>
          <w:szCs w:val="28"/>
        </w:rPr>
        <w:t xml:space="preserve"> the new technologies?</w:t>
      </w:r>
    </w:p>
    <w:p w:rsidR="00CB61A9" w:rsidRDefault="00CB61A9">
      <w:pPr>
        <w:rPr>
          <w:sz w:val="28"/>
          <w:szCs w:val="28"/>
        </w:rPr>
      </w:pPr>
      <w:r>
        <w:rPr>
          <w:sz w:val="28"/>
          <w:szCs w:val="28"/>
        </w:rPr>
        <w:t>++++++++++++++++++++++</w:t>
      </w:r>
    </w:p>
    <w:p w:rsidR="00CB61A9" w:rsidRDefault="00CB61A9">
      <w:pPr>
        <w:rPr>
          <w:sz w:val="28"/>
          <w:szCs w:val="28"/>
        </w:rPr>
      </w:pPr>
      <w:r>
        <w:rPr>
          <w:sz w:val="28"/>
          <w:szCs w:val="28"/>
        </w:rPr>
        <w:t>Only comment worth noting:</w:t>
      </w:r>
    </w:p>
    <w:p w:rsidR="00CB61A9" w:rsidRDefault="00CB61A9">
      <w:pPr>
        <w:rPr>
          <w:sz w:val="28"/>
          <w:szCs w:val="28"/>
        </w:rPr>
      </w:pPr>
      <w:r>
        <w:rPr>
          <w:noProof/>
        </w:rPr>
        <w:lastRenderedPageBreak/>
        <w:drawing>
          <wp:inline distT="0" distB="0" distL="0" distR="0" wp14:anchorId="27A5637C" wp14:editId="3E21220D">
            <wp:extent cx="5943600" cy="3405507"/>
            <wp:effectExtent l="0" t="0" r="0" b="4445"/>
            <wp:docPr id="1" name="Picture 1" descr="https://media.licdn.com/mpr/mpr/AAEAAQAAAAAAAAgqAAAAJGU4MzU1OTI2LWIwOGEtNDJiMi05MTE1LTE2MjZlOGNhMzU0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AAEAAQAAAAAAAAgqAAAAJGU4MzU1OTI2LWIwOGEtNDJiMi05MTE1LTE2MjZlOGNhMzU0Yw.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405507"/>
                    </a:xfrm>
                    <a:prstGeom prst="rect">
                      <a:avLst/>
                    </a:prstGeom>
                    <a:noFill/>
                    <a:ln>
                      <a:noFill/>
                    </a:ln>
                  </pic:spPr>
                </pic:pic>
              </a:graphicData>
            </a:graphic>
          </wp:inline>
        </w:drawing>
      </w:r>
    </w:p>
    <w:p w:rsidR="00CB61A9" w:rsidRPr="00CB61A9" w:rsidRDefault="00CB61A9" w:rsidP="00CB61A9">
      <w:pPr>
        <w:spacing w:before="100" w:beforeAutospacing="1" w:after="100" w:afterAutospacing="1" w:line="240" w:lineRule="auto"/>
        <w:textAlignment w:val="baseline"/>
        <w:outlineLvl w:val="0"/>
        <w:rPr>
          <w:rFonts w:ascii="inherit" w:eastAsia="Times New Roman" w:hAnsi="inherit" w:cs="Times New Roman"/>
          <w:b/>
          <w:bCs/>
          <w:kern w:val="36"/>
          <w:sz w:val="48"/>
          <w:szCs w:val="48"/>
        </w:rPr>
      </w:pPr>
      <w:r w:rsidRPr="00CB61A9">
        <w:rPr>
          <w:rFonts w:ascii="inherit" w:eastAsia="Times New Roman" w:hAnsi="inherit" w:cs="Times New Roman"/>
          <w:b/>
          <w:bCs/>
          <w:kern w:val="36"/>
          <w:sz w:val="48"/>
          <w:szCs w:val="48"/>
        </w:rPr>
        <w:t>Don't Look for Guilt - Instill Guilt</w:t>
      </w:r>
    </w:p>
    <w:p w:rsidR="00CB61A9" w:rsidRPr="00CB61A9" w:rsidRDefault="00CB61A9" w:rsidP="00CB61A9">
      <w:pPr>
        <w:numPr>
          <w:ilvl w:val="0"/>
          <w:numId w:val="1"/>
        </w:numPr>
        <w:spacing w:after="0" w:line="240" w:lineRule="auto"/>
        <w:textAlignment w:val="baseline"/>
        <w:rPr>
          <w:rFonts w:ascii="inherit" w:eastAsia="Times New Roman" w:hAnsi="inherit" w:cs="Times New Roman"/>
          <w:sz w:val="23"/>
          <w:szCs w:val="23"/>
        </w:rPr>
      </w:pPr>
      <w:r w:rsidRPr="00CB61A9">
        <w:rPr>
          <w:rFonts w:ascii="inherit" w:eastAsia="Times New Roman" w:hAnsi="inherit" w:cs="Times New Roman"/>
          <w:sz w:val="23"/>
          <w:szCs w:val="23"/>
        </w:rPr>
        <w:t>Published on August 14, 2016</w:t>
      </w:r>
    </w:p>
    <w:p w:rsidR="00CB61A9" w:rsidRPr="00CB61A9" w:rsidRDefault="00CB61A9" w:rsidP="00CB61A9">
      <w:pPr>
        <w:numPr>
          <w:ilvl w:val="0"/>
          <w:numId w:val="2"/>
        </w:numPr>
        <w:spacing w:after="0" w:line="240" w:lineRule="auto"/>
        <w:ind w:left="360" w:right="15"/>
        <w:jc w:val="center"/>
        <w:textAlignment w:val="baseline"/>
        <w:rPr>
          <w:rFonts w:ascii="inherit" w:eastAsia="Times New Roman" w:hAnsi="inherit" w:cs="Helvetica"/>
          <w:sz w:val="23"/>
          <w:szCs w:val="23"/>
        </w:rPr>
      </w:pPr>
      <w:r w:rsidRPr="00CB61A9">
        <w:rPr>
          <w:rFonts w:ascii="inherit" w:eastAsia="Times New Roman" w:hAnsi="inherit" w:cs="Helvetica"/>
          <w:sz w:val="2"/>
          <w:szCs w:val="2"/>
          <w:bdr w:val="none" w:sz="0" w:space="0" w:color="auto" w:frame="1"/>
        </w:rPr>
        <w:t>LikedUnlikeDon't Look for Guilt - Instill Guilt</w:t>
      </w:r>
    </w:p>
    <w:p w:rsidR="00CB61A9" w:rsidRPr="00CB61A9" w:rsidRDefault="00CB61A9" w:rsidP="00CB61A9">
      <w:pPr>
        <w:spacing w:after="0" w:line="240" w:lineRule="auto"/>
        <w:ind w:left="360" w:right="15"/>
        <w:jc w:val="center"/>
        <w:textAlignment w:val="baseline"/>
        <w:rPr>
          <w:rFonts w:ascii="inherit" w:eastAsia="Times New Roman" w:hAnsi="inherit" w:cs="Helvetica"/>
          <w:sz w:val="23"/>
          <w:szCs w:val="23"/>
        </w:rPr>
      </w:pPr>
      <w:hyperlink r:id="rId19" w:history="1">
        <w:r w:rsidRPr="00CB61A9">
          <w:rPr>
            <w:rFonts w:ascii="Helvetica" w:eastAsia="Times New Roman" w:hAnsi="Helvetica" w:cs="Helvetica"/>
            <w:b/>
            <w:bCs/>
            <w:color w:val="0000FF"/>
            <w:sz w:val="23"/>
            <w:szCs w:val="23"/>
            <w:bdr w:val="none" w:sz="0" w:space="0" w:color="auto" w:frame="1"/>
          </w:rPr>
          <w:t>10</w:t>
        </w:r>
      </w:hyperlink>
    </w:p>
    <w:p w:rsidR="00CB61A9" w:rsidRPr="00CB61A9" w:rsidRDefault="00CB61A9" w:rsidP="00CB61A9">
      <w:pPr>
        <w:numPr>
          <w:ilvl w:val="0"/>
          <w:numId w:val="2"/>
        </w:numPr>
        <w:spacing w:after="0" w:line="240" w:lineRule="auto"/>
        <w:ind w:left="360" w:right="15"/>
        <w:jc w:val="center"/>
        <w:textAlignment w:val="baseline"/>
        <w:rPr>
          <w:rFonts w:ascii="inherit" w:eastAsia="Times New Roman" w:hAnsi="inherit" w:cs="Helvetica"/>
          <w:sz w:val="23"/>
          <w:szCs w:val="23"/>
        </w:rPr>
      </w:pPr>
      <w:r w:rsidRPr="00CB61A9">
        <w:rPr>
          <w:rFonts w:ascii="inherit" w:eastAsia="Times New Roman" w:hAnsi="inherit" w:cs="Helvetica"/>
          <w:sz w:val="2"/>
          <w:szCs w:val="2"/>
          <w:bdr w:val="none" w:sz="0" w:space="0" w:color="auto" w:frame="1"/>
        </w:rPr>
        <w:t>Comment</w:t>
      </w:r>
    </w:p>
    <w:p w:rsidR="00CB61A9" w:rsidRPr="00CB61A9" w:rsidRDefault="00CB61A9" w:rsidP="00CB61A9">
      <w:pPr>
        <w:spacing w:after="0" w:line="240" w:lineRule="auto"/>
        <w:ind w:left="360" w:right="15"/>
        <w:jc w:val="center"/>
        <w:textAlignment w:val="baseline"/>
        <w:rPr>
          <w:rFonts w:ascii="inherit" w:eastAsia="Times New Roman" w:hAnsi="inherit" w:cs="Helvetica"/>
          <w:sz w:val="23"/>
          <w:szCs w:val="23"/>
        </w:rPr>
      </w:pPr>
      <w:hyperlink r:id="rId20" w:anchor="comments" w:history="1">
        <w:r w:rsidRPr="00CB61A9">
          <w:rPr>
            <w:rFonts w:ascii="Helvetica" w:eastAsia="Times New Roman" w:hAnsi="Helvetica" w:cs="Helvetica"/>
            <w:b/>
            <w:bCs/>
            <w:color w:val="0000FF"/>
            <w:sz w:val="23"/>
            <w:szCs w:val="23"/>
            <w:bdr w:val="none" w:sz="0" w:space="0" w:color="auto" w:frame="1"/>
          </w:rPr>
          <w:t>1</w:t>
        </w:r>
      </w:hyperlink>
    </w:p>
    <w:p w:rsidR="00CB61A9" w:rsidRPr="00CB61A9" w:rsidRDefault="00CB61A9" w:rsidP="00CB61A9">
      <w:pPr>
        <w:numPr>
          <w:ilvl w:val="0"/>
          <w:numId w:val="2"/>
        </w:numPr>
        <w:spacing w:after="0" w:line="240" w:lineRule="auto"/>
        <w:ind w:left="360" w:right="15"/>
        <w:jc w:val="center"/>
        <w:textAlignment w:val="baseline"/>
        <w:rPr>
          <w:rFonts w:ascii="inherit" w:eastAsia="Times New Roman" w:hAnsi="inherit" w:cs="Helvetica"/>
          <w:sz w:val="23"/>
          <w:szCs w:val="23"/>
        </w:rPr>
      </w:pPr>
      <w:r w:rsidRPr="00CB61A9">
        <w:rPr>
          <w:rFonts w:ascii="inherit" w:eastAsia="Times New Roman" w:hAnsi="inherit" w:cs="Helvetica"/>
          <w:sz w:val="2"/>
          <w:szCs w:val="2"/>
          <w:bdr w:val="none" w:sz="0" w:space="0" w:color="auto" w:frame="1"/>
        </w:rPr>
        <w:t>ShareShare Don&amp;amp;#39;t Look for Guilt - Instill Guilt</w:t>
      </w:r>
    </w:p>
    <w:p w:rsidR="00CB61A9" w:rsidRPr="00CB61A9" w:rsidRDefault="00CB61A9" w:rsidP="00CB61A9">
      <w:pPr>
        <w:spacing w:after="0" w:line="240" w:lineRule="auto"/>
        <w:ind w:left="360" w:right="15"/>
        <w:jc w:val="center"/>
        <w:textAlignment w:val="baseline"/>
        <w:rPr>
          <w:rFonts w:ascii="inherit" w:eastAsia="Times New Roman" w:hAnsi="inherit" w:cs="Helvetica"/>
          <w:sz w:val="23"/>
          <w:szCs w:val="23"/>
        </w:rPr>
      </w:pPr>
      <w:r w:rsidRPr="00CB61A9">
        <w:rPr>
          <w:rFonts w:ascii="Helvetica" w:eastAsia="Times New Roman" w:hAnsi="Helvetica" w:cs="Helvetica"/>
          <w:b/>
          <w:bCs/>
          <w:sz w:val="23"/>
          <w:szCs w:val="23"/>
          <w:bdr w:val="none" w:sz="0" w:space="0" w:color="auto" w:frame="1"/>
        </w:rPr>
        <w:t>1</w:t>
      </w:r>
    </w:p>
    <w:p w:rsidR="00CB61A9" w:rsidRPr="00CB61A9" w:rsidRDefault="00CB61A9" w:rsidP="00CB61A9">
      <w:pPr>
        <w:spacing w:after="0" w:line="240" w:lineRule="auto"/>
        <w:textAlignment w:val="baseline"/>
        <w:rPr>
          <w:rFonts w:ascii="inherit" w:eastAsia="Times New Roman" w:hAnsi="inherit" w:cs="Times New Roman"/>
          <w:sz w:val="26"/>
          <w:szCs w:val="26"/>
        </w:rPr>
      </w:pPr>
      <w:r w:rsidRPr="00CB61A9">
        <w:rPr>
          <w:rFonts w:ascii="inherit" w:eastAsia="Times New Roman" w:hAnsi="inherit" w:cs="Times New Roman"/>
          <w:b/>
          <w:bCs/>
          <w:noProof/>
          <w:color w:val="8C68CB"/>
          <w:sz w:val="26"/>
          <w:szCs w:val="26"/>
          <w:bdr w:val="none" w:sz="0" w:space="0" w:color="auto" w:frame="1"/>
        </w:rPr>
        <w:drawing>
          <wp:inline distT="0" distB="0" distL="0" distR="0" wp14:anchorId="66E5F1EA" wp14:editId="3C48ABAC">
            <wp:extent cx="1904365" cy="1904365"/>
            <wp:effectExtent l="0" t="0" r="635" b="635"/>
            <wp:docPr id="2" name="Picture 2" descr="Raymond Park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ymond Park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p>
    <w:p w:rsidR="00CB61A9" w:rsidRPr="00CB61A9" w:rsidRDefault="00CB61A9" w:rsidP="00CB61A9">
      <w:pPr>
        <w:spacing w:after="0" w:line="240" w:lineRule="auto"/>
        <w:textAlignment w:val="baseline"/>
        <w:outlineLvl w:val="1"/>
        <w:rPr>
          <w:rFonts w:ascii="Helvetica" w:eastAsia="Times New Roman" w:hAnsi="Helvetica" w:cs="Helvetica"/>
          <w:b/>
          <w:bCs/>
          <w:sz w:val="36"/>
          <w:szCs w:val="36"/>
        </w:rPr>
      </w:pPr>
      <w:hyperlink r:id="rId23" w:history="1">
        <w:r w:rsidRPr="00CB61A9">
          <w:rPr>
            <w:rFonts w:ascii="inherit" w:eastAsia="Times New Roman" w:hAnsi="inherit" w:cs="Helvetica"/>
            <w:b/>
            <w:bCs/>
            <w:color w:val="0000FF"/>
            <w:sz w:val="26"/>
            <w:szCs w:val="26"/>
            <w:bdr w:val="none" w:sz="0" w:space="0" w:color="auto" w:frame="1"/>
          </w:rPr>
          <w:t>Raymond Parks</w:t>
        </w:r>
      </w:hyperlink>
      <w:r w:rsidRPr="00CB61A9">
        <w:rPr>
          <w:rFonts w:ascii="inherit" w:eastAsia="Times New Roman" w:hAnsi="inherit" w:cs="Helvetica"/>
          <w:b/>
          <w:bCs/>
          <w:sz w:val="23"/>
          <w:szCs w:val="23"/>
          <w:bdr w:val="none" w:sz="0" w:space="0" w:color="auto" w:frame="1"/>
        </w:rPr>
        <w:t>FollowRaymond Parks</w:t>
      </w:r>
    </w:p>
    <w:p w:rsidR="00CB61A9" w:rsidRPr="00CB61A9" w:rsidRDefault="00CB61A9" w:rsidP="00CB61A9">
      <w:pPr>
        <w:spacing w:after="0" w:line="240" w:lineRule="auto"/>
        <w:textAlignment w:val="baseline"/>
        <w:outlineLvl w:val="2"/>
        <w:rPr>
          <w:rFonts w:ascii="Helvetica" w:eastAsia="Times New Roman" w:hAnsi="Helvetica" w:cs="Helvetica"/>
          <w:sz w:val="27"/>
          <w:szCs w:val="27"/>
        </w:rPr>
      </w:pPr>
      <w:r w:rsidRPr="00CB61A9">
        <w:rPr>
          <w:rFonts w:ascii="Helvetica" w:eastAsia="Times New Roman" w:hAnsi="Helvetica" w:cs="Helvetica"/>
          <w:sz w:val="27"/>
          <w:szCs w:val="27"/>
        </w:rPr>
        <w:t>Cyber/Physical/Human Systems Security Consultant</w:t>
      </w:r>
    </w:p>
    <w:p w:rsidR="00CB61A9" w:rsidRPr="00CB61A9" w:rsidRDefault="00CB61A9" w:rsidP="00CB61A9">
      <w:pPr>
        <w:spacing w:before="100" w:beforeAutospacing="1" w:after="100" w:afterAutospacing="1" w:line="300" w:lineRule="atLeast"/>
        <w:textAlignment w:val="baseline"/>
        <w:rPr>
          <w:rFonts w:ascii="Times New Roman" w:eastAsia="Times New Roman" w:hAnsi="Times New Roman" w:cs="Times New Roman"/>
          <w:sz w:val="26"/>
          <w:szCs w:val="26"/>
        </w:rPr>
      </w:pPr>
      <w:r w:rsidRPr="00CB61A9">
        <w:rPr>
          <w:rFonts w:ascii="Times New Roman" w:eastAsia="Times New Roman" w:hAnsi="Times New Roman" w:cs="Times New Roman"/>
          <w:sz w:val="26"/>
          <w:szCs w:val="26"/>
        </w:rPr>
        <w:t>This is a response to a posting by Ethan Burger on the Cyber Weapon Global Discussion Group titled "Emotional Recognition Technology and Psycho-Physiological Devices".</w:t>
      </w:r>
    </w:p>
    <w:p w:rsidR="00CB61A9" w:rsidRPr="00CB61A9" w:rsidRDefault="00CB61A9" w:rsidP="00CB61A9">
      <w:pPr>
        <w:spacing w:before="100" w:beforeAutospacing="1" w:after="100" w:afterAutospacing="1" w:line="300" w:lineRule="atLeast"/>
        <w:textAlignment w:val="baseline"/>
        <w:rPr>
          <w:rFonts w:ascii="Times New Roman" w:eastAsia="Times New Roman" w:hAnsi="Times New Roman" w:cs="Times New Roman"/>
          <w:sz w:val="26"/>
          <w:szCs w:val="26"/>
        </w:rPr>
      </w:pPr>
      <w:r w:rsidRPr="00CB61A9">
        <w:rPr>
          <w:rFonts w:ascii="Times New Roman" w:eastAsia="Times New Roman" w:hAnsi="Times New Roman" w:cs="Times New Roman"/>
          <w:sz w:val="26"/>
          <w:szCs w:val="26"/>
        </w:rPr>
        <w:lastRenderedPageBreak/>
        <w:t>These technologies try to use machine vision and learning to tackle the huge scale of watching insiders constantly to detect misbehaviour.  The technologies look for signs of guilt.  The problem with this is that the observed are all humans and not consistent about showing signs of guilt.  Some show guilt when there is none, some show guilt for unrelated behaviour, and some don't show guilt when misbehaving.  Ethan even compares the technologies to polygraphs - which have high rates of false positives and false negatives.  When you change the scale of operation from roughly annual polys to hourly face scans or typing changes - you're looking at an overwhelming number of "security events" to investigate.  At best you'll end up like the cell phone police at Sandia Labs - it's a work process with a checklist, not an investigation.  At worst, you'll turn the software off, try to get a refund, and discover you've spent millions on something you can't use.</w:t>
      </w:r>
    </w:p>
    <w:p w:rsidR="00CB61A9" w:rsidRPr="00CB61A9" w:rsidRDefault="00CB61A9" w:rsidP="00CB61A9">
      <w:pPr>
        <w:spacing w:beforeAutospacing="1" w:after="0" w:afterAutospacing="1" w:line="300" w:lineRule="atLeast"/>
        <w:textAlignment w:val="baseline"/>
        <w:rPr>
          <w:rFonts w:ascii="Times New Roman" w:eastAsia="Times New Roman" w:hAnsi="Times New Roman" w:cs="Times New Roman"/>
          <w:sz w:val="26"/>
          <w:szCs w:val="26"/>
        </w:rPr>
      </w:pPr>
      <w:r w:rsidRPr="00CB61A9">
        <w:rPr>
          <w:rFonts w:ascii="Times New Roman" w:eastAsia="Times New Roman" w:hAnsi="Times New Roman" w:cs="Times New Roman"/>
          <w:sz w:val="26"/>
          <w:szCs w:val="26"/>
        </w:rPr>
        <w:t>Behavioural Economics, e.g. </w:t>
      </w:r>
      <w:r w:rsidRPr="00CB61A9">
        <w:rPr>
          <w:rFonts w:ascii="inherit" w:eastAsia="Times New Roman" w:hAnsi="inherit" w:cs="Times New Roman"/>
          <w:sz w:val="32"/>
          <w:szCs w:val="32"/>
          <w:u w:val="single"/>
          <w:bdr w:val="none" w:sz="0" w:space="0" w:color="auto" w:frame="1"/>
        </w:rPr>
        <w:t>Predictably Irrational</w:t>
      </w:r>
      <w:r w:rsidRPr="00CB61A9">
        <w:rPr>
          <w:rFonts w:ascii="Times New Roman" w:eastAsia="Times New Roman" w:hAnsi="Times New Roman" w:cs="Times New Roman"/>
          <w:sz w:val="26"/>
          <w:szCs w:val="26"/>
        </w:rPr>
        <w:t> by Dan Arielly, points out that the purely psychological reminders of good behaviour are probably more effective at far less cost.  A program of simply reminding people of their responsibility and that they are being monitored costs less (if, in fact, the organization is monitoring activity) and will prevent all but the most sociopathic from misbehaving.  The book mentions a study in which merely reading the "Ten Commandments" resulted in less "criminal" behaviour when tempted during a simple task.</w:t>
      </w:r>
    </w:p>
    <w:p w:rsidR="00CB61A9" w:rsidRPr="00CB61A9" w:rsidRDefault="00CB61A9" w:rsidP="00CB61A9">
      <w:pPr>
        <w:spacing w:before="100" w:beforeAutospacing="1" w:after="100" w:afterAutospacing="1" w:line="300" w:lineRule="atLeast"/>
        <w:textAlignment w:val="baseline"/>
        <w:rPr>
          <w:rFonts w:ascii="Times New Roman" w:eastAsia="Times New Roman" w:hAnsi="Times New Roman" w:cs="Times New Roman"/>
          <w:sz w:val="26"/>
          <w:szCs w:val="26"/>
        </w:rPr>
      </w:pPr>
      <w:r w:rsidRPr="00CB61A9">
        <w:rPr>
          <w:rFonts w:ascii="Times New Roman" w:eastAsia="Times New Roman" w:hAnsi="Times New Roman" w:cs="Times New Roman"/>
          <w:sz w:val="26"/>
          <w:szCs w:val="26"/>
        </w:rPr>
        <w:t>The reminders need to be varied - everybody clicks through the standard warning page when logging in.  Keep the page for legal reasons - but supplement it with alert emails, reports of phishing scams caught, reports of porn watching caught, informative articles on cyber security incidents (properly anonymized), and so on.  Publicize the work your cyber-security staff are doing without giving away TTPs.  On Patch Tuesday (whenever it falls in your organization - it better be within the month) announce the security changes and how they will prevent attacks (and misbehaviour).  Slip in a little reminder to the employees to patch at home, particularly if you let them do any work from their home systems.  The same goes with mobile devices - I have yet to see an organization that patches business-owned devices in a public way and no-one seems to help users patch their own devices even in a BYOD situation.</w:t>
      </w:r>
    </w:p>
    <w:p w:rsidR="00CB61A9" w:rsidRPr="00CB61A9" w:rsidRDefault="00CB61A9" w:rsidP="00CB61A9">
      <w:pPr>
        <w:spacing w:beforeAutospacing="1" w:after="0" w:afterAutospacing="1" w:line="300" w:lineRule="atLeast"/>
        <w:textAlignment w:val="baseline"/>
        <w:rPr>
          <w:rFonts w:ascii="Times New Roman" w:eastAsia="Times New Roman" w:hAnsi="Times New Roman" w:cs="Times New Roman"/>
          <w:sz w:val="26"/>
          <w:szCs w:val="26"/>
        </w:rPr>
      </w:pPr>
      <w:r w:rsidRPr="00CB61A9">
        <w:rPr>
          <w:rFonts w:ascii="Times New Roman" w:eastAsia="Times New Roman" w:hAnsi="Times New Roman" w:cs="Times New Roman"/>
          <w:sz w:val="26"/>
          <w:szCs w:val="26"/>
        </w:rPr>
        <w:t>We all know that employees will begin to tune out emails and internal web notices that are not interesting and take away their time.  So you need to get your communications/media folks into the process.  Make the news interesting and don't spam are the keys to this type of activity.  Don't let your reminders become routine - send them out at different times until you know you're getting the hits that reflect real interest.  Then, and only then, can you give your audience something to look forward to receiving at a certain time (probably no more than weekly).  You can get some good advice from Randy Cassingham, who's had a continuous, successful email list going since 1996, at </w:t>
      </w:r>
      <w:hyperlink r:id="rId24" w:tgtFrame="_blank" w:history="1">
        <w:r w:rsidRPr="00CB61A9">
          <w:rPr>
            <w:rFonts w:ascii="inherit" w:eastAsia="Times New Roman" w:hAnsi="inherit" w:cs="Times New Roman"/>
            <w:color w:val="8C68CB"/>
            <w:sz w:val="32"/>
            <w:szCs w:val="32"/>
            <w:bdr w:val="none" w:sz="0" w:space="0" w:color="auto" w:frame="1"/>
          </w:rPr>
          <w:t>Emailified.</w:t>
        </w:r>
      </w:hyperlink>
    </w:p>
    <w:p w:rsidR="00CB61A9" w:rsidRPr="00CB61A9" w:rsidRDefault="00CB61A9" w:rsidP="00CB61A9">
      <w:pPr>
        <w:spacing w:before="100" w:beforeAutospacing="1" w:after="100" w:afterAutospacing="1" w:line="300" w:lineRule="atLeast"/>
        <w:textAlignment w:val="baseline"/>
        <w:rPr>
          <w:rFonts w:ascii="Times New Roman" w:eastAsia="Times New Roman" w:hAnsi="Times New Roman" w:cs="Times New Roman"/>
          <w:sz w:val="26"/>
          <w:szCs w:val="26"/>
        </w:rPr>
      </w:pPr>
      <w:r w:rsidRPr="00CB61A9">
        <w:rPr>
          <w:rFonts w:ascii="Times New Roman" w:eastAsia="Times New Roman" w:hAnsi="Times New Roman" w:cs="Times New Roman"/>
          <w:sz w:val="26"/>
          <w:szCs w:val="26"/>
        </w:rPr>
        <w:lastRenderedPageBreak/>
        <w:t>For the cost of few hours of your security team's time a week, some more hours of your communications/media folks' time, and some electrons, you can keep your insiders wondering if they will get caught.  Perception is the name of the game, here - when I was with IDART, we modeled insider adversaries as very risk conscious.  For all adversaries, if the risk of not succeeding is not acceptable, they won't perform the attack.  Most insiders include the risk of getting caught in that equation - it's part of their definition of success.  You can deter all but the most driven or sociopathic insiders - and those you should be catching through your current detection methods.</w:t>
      </w:r>
    </w:p>
    <w:p w:rsidR="00CB61A9" w:rsidRDefault="00CB61A9">
      <w:pPr>
        <w:rPr>
          <w:sz w:val="28"/>
          <w:szCs w:val="28"/>
        </w:rPr>
      </w:pPr>
      <w:bookmarkStart w:id="0" w:name="_GoBack"/>
      <w:bookmarkEnd w:id="0"/>
    </w:p>
    <w:p w:rsidR="00CB61A9" w:rsidRPr="00CB61A9" w:rsidRDefault="00CB61A9" w:rsidP="00CB61A9">
      <w:pPr>
        <w:rPr>
          <w:sz w:val="28"/>
          <w:szCs w:val="28"/>
        </w:rPr>
      </w:pPr>
    </w:p>
    <w:p w:rsidR="00CB61A9" w:rsidRDefault="00CB61A9" w:rsidP="00CB61A9">
      <w:pPr>
        <w:rPr>
          <w:sz w:val="28"/>
          <w:szCs w:val="28"/>
        </w:rPr>
      </w:pPr>
    </w:p>
    <w:p w:rsidR="004E1F93" w:rsidRPr="00CB61A9" w:rsidRDefault="00CB61A9" w:rsidP="00CB61A9">
      <w:pPr>
        <w:tabs>
          <w:tab w:val="left" w:pos="1217"/>
        </w:tabs>
        <w:rPr>
          <w:sz w:val="28"/>
          <w:szCs w:val="28"/>
        </w:rPr>
      </w:pPr>
      <w:r>
        <w:rPr>
          <w:sz w:val="28"/>
          <w:szCs w:val="28"/>
        </w:rPr>
        <w:tab/>
      </w:r>
    </w:p>
    <w:sectPr w:rsidR="004E1F93" w:rsidRPr="00CB61A9">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23A" w:rsidRDefault="0084623A" w:rsidP="005C248A">
      <w:pPr>
        <w:spacing w:after="0" w:line="240" w:lineRule="auto"/>
      </w:pPr>
      <w:r>
        <w:separator/>
      </w:r>
    </w:p>
  </w:endnote>
  <w:endnote w:type="continuationSeparator" w:id="0">
    <w:p w:rsidR="0084623A" w:rsidRDefault="0084623A" w:rsidP="005C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48A" w:rsidRDefault="005C2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264869"/>
      <w:docPartObj>
        <w:docPartGallery w:val="Page Numbers (Bottom of Page)"/>
        <w:docPartUnique/>
      </w:docPartObj>
    </w:sdtPr>
    <w:sdtEndPr>
      <w:rPr>
        <w:noProof/>
      </w:rPr>
    </w:sdtEndPr>
    <w:sdtContent>
      <w:p w:rsidR="005C248A" w:rsidRDefault="005C248A">
        <w:pPr>
          <w:pStyle w:val="Footer"/>
          <w:jc w:val="center"/>
        </w:pPr>
        <w:r>
          <w:fldChar w:fldCharType="begin"/>
        </w:r>
        <w:r>
          <w:instrText xml:space="preserve"> PAGE   \* MERGEFORMAT </w:instrText>
        </w:r>
        <w:r>
          <w:fldChar w:fldCharType="separate"/>
        </w:r>
        <w:r w:rsidR="00CB61A9">
          <w:rPr>
            <w:noProof/>
          </w:rPr>
          <w:t>5</w:t>
        </w:r>
        <w:r>
          <w:rPr>
            <w:noProof/>
          </w:rPr>
          <w:fldChar w:fldCharType="end"/>
        </w:r>
      </w:p>
    </w:sdtContent>
  </w:sdt>
  <w:p w:rsidR="005C248A" w:rsidRDefault="005C24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48A" w:rsidRDefault="005C2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23A" w:rsidRDefault="0084623A" w:rsidP="005C248A">
      <w:pPr>
        <w:spacing w:after="0" w:line="240" w:lineRule="auto"/>
      </w:pPr>
      <w:r>
        <w:separator/>
      </w:r>
    </w:p>
  </w:footnote>
  <w:footnote w:type="continuationSeparator" w:id="0">
    <w:p w:rsidR="0084623A" w:rsidRDefault="0084623A" w:rsidP="005C248A">
      <w:pPr>
        <w:spacing w:after="0" w:line="240" w:lineRule="auto"/>
      </w:pPr>
      <w:r>
        <w:continuationSeparator/>
      </w:r>
    </w:p>
  </w:footnote>
  <w:footnote w:id="1">
    <w:p w:rsidR="005C248A" w:rsidRDefault="005C248A" w:rsidP="005C248A">
      <w:pPr>
        <w:pStyle w:val="FootnoteText"/>
      </w:pPr>
      <w:r>
        <w:rPr>
          <w:rStyle w:val="FootnoteReference"/>
        </w:rPr>
        <w:footnoteRef/>
      </w:r>
      <w:r>
        <w:t xml:space="preserve"> Ethan S. Burger is a Washington-based international lawyer and academic who specializes in cybersecurity, transnational financial crime, corporate governance and Russian matters.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48A" w:rsidRDefault="005C2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48A" w:rsidRDefault="005C248A">
    <w:pPr>
      <w:pStyle w:val="Header"/>
    </w:pPr>
    <w:r>
      <w:t>August 11, 2016</w:t>
    </w:r>
    <w:r>
      <w:ptab w:relativeTo="margin" w:alignment="center" w:leader="none"/>
    </w:r>
    <w:r>
      <w:ptab w:relativeTo="margin" w:alignment="right" w:leader="none"/>
    </w:r>
    <w:r>
      <w:t>Posted on LinkedIn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48A" w:rsidRDefault="005C2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43687"/>
    <w:multiLevelType w:val="multilevel"/>
    <w:tmpl w:val="311A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C92FF1"/>
    <w:multiLevelType w:val="multilevel"/>
    <w:tmpl w:val="CA16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W2NDMzNDIwNzAytDBW0lEKTi0uzszPAykwqQUAj9001iwAAAA="/>
  </w:docVars>
  <w:rsids>
    <w:rsidRoot w:val="00292C67"/>
    <w:rsid w:val="00292C67"/>
    <w:rsid w:val="003537F3"/>
    <w:rsid w:val="004678EE"/>
    <w:rsid w:val="004E1F93"/>
    <w:rsid w:val="005C248A"/>
    <w:rsid w:val="006C4C47"/>
    <w:rsid w:val="007B5BBF"/>
    <w:rsid w:val="0084623A"/>
    <w:rsid w:val="0089136B"/>
    <w:rsid w:val="008D407E"/>
    <w:rsid w:val="0096196E"/>
    <w:rsid w:val="00A80885"/>
    <w:rsid w:val="00B21D6B"/>
    <w:rsid w:val="00C04741"/>
    <w:rsid w:val="00C15539"/>
    <w:rsid w:val="00CB61A9"/>
    <w:rsid w:val="00D33F85"/>
    <w:rsid w:val="00D362EC"/>
    <w:rsid w:val="00E50389"/>
    <w:rsid w:val="00F2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A96D"/>
  <w15:chartTrackingRefBased/>
  <w15:docId w15:val="{FA52DE35-3777-4B37-BB3C-FEEA564A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C67"/>
    <w:rPr>
      <w:color w:val="0563C1" w:themeColor="hyperlink"/>
      <w:u w:val="single"/>
    </w:rPr>
  </w:style>
  <w:style w:type="character" w:styleId="FollowedHyperlink">
    <w:name w:val="FollowedHyperlink"/>
    <w:basedOn w:val="DefaultParagraphFont"/>
    <w:uiPriority w:val="99"/>
    <w:semiHidden/>
    <w:unhideWhenUsed/>
    <w:rsid w:val="00292C67"/>
    <w:rPr>
      <w:color w:val="954F72" w:themeColor="followedHyperlink"/>
      <w:u w:val="single"/>
    </w:rPr>
  </w:style>
  <w:style w:type="paragraph" w:styleId="FootnoteText">
    <w:name w:val="footnote text"/>
    <w:basedOn w:val="Normal"/>
    <w:link w:val="FootnoteTextChar"/>
    <w:uiPriority w:val="99"/>
    <w:semiHidden/>
    <w:unhideWhenUsed/>
    <w:rsid w:val="005C24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48A"/>
    <w:rPr>
      <w:sz w:val="20"/>
      <w:szCs w:val="20"/>
    </w:rPr>
  </w:style>
  <w:style w:type="character" w:styleId="FootnoteReference">
    <w:name w:val="footnote reference"/>
    <w:basedOn w:val="DefaultParagraphFont"/>
    <w:uiPriority w:val="99"/>
    <w:semiHidden/>
    <w:unhideWhenUsed/>
    <w:rsid w:val="005C248A"/>
    <w:rPr>
      <w:vertAlign w:val="superscript"/>
    </w:rPr>
  </w:style>
  <w:style w:type="paragraph" w:styleId="Header">
    <w:name w:val="header"/>
    <w:basedOn w:val="Normal"/>
    <w:link w:val="HeaderChar"/>
    <w:uiPriority w:val="99"/>
    <w:unhideWhenUsed/>
    <w:rsid w:val="005C2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48A"/>
  </w:style>
  <w:style w:type="paragraph" w:styleId="Footer">
    <w:name w:val="footer"/>
    <w:basedOn w:val="Normal"/>
    <w:link w:val="FooterChar"/>
    <w:uiPriority w:val="99"/>
    <w:unhideWhenUsed/>
    <w:rsid w:val="005C2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74732">
      <w:bodyDiv w:val="1"/>
      <w:marLeft w:val="0"/>
      <w:marRight w:val="0"/>
      <w:marTop w:val="0"/>
      <w:marBottom w:val="0"/>
      <w:divBdr>
        <w:top w:val="none" w:sz="0" w:space="0" w:color="auto"/>
        <w:left w:val="none" w:sz="0" w:space="0" w:color="auto"/>
        <w:bottom w:val="none" w:sz="0" w:space="0" w:color="auto"/>
        <w:right w:val="none" w:sz="0" w:space="0" w:color="auto"/>
      </w:divBdr>
      <w:divsChild>
        <w:div w:id="848377026">
          <w:marLeft w:val="0"/>
          <w:marRight w:val="0"/>
          <w:marTop w:val="0"/>
          <w:marBottom w:val="0"/>
          <w:divBdr>
            <w:top w:val="single" w:sz="6" w:space="11" w:color="auto"/>
            <w:left w:val="none" w:sz="0" w:space="0" w:color="auto"/>
            <w:bottom w:val="single" w:sz="6" w:space="11" w:color="auto"/>
            <w:right w:val="none" w:sz="0" w:space="0" w:color="auto"/>
          </w:divBdr>
          <w:divsChild>
            <w:div w:id="1633056967">
              <w:marLeft w:val="0"/>
              <w:marRight w:val="0"/>
              <w:marTop w:val="0"/>
              <w:marBottom w:val="0"/>
              <w:divBdr>
                <w:top w:val="none" w:sz="0" w:space="0" w:color="auto"/>
                <w:left w:val="none" w:sz="0" w:space="0" w:color="auto"/>
                <w:bottom w:val="none" w:sz="0" w:space="0" w:color="auto"/>
                <w:right w:val="none" w:sz="0" w:space="0" w:color="auto"/>
              </w:divBdr>
              <w:divsChild>
                <w:div w:id="1897203071">
                  <w:marLeft w:val="0"/>
                  <w:marRight w:val="0"/>
                  <w:marTop w:val="0"/>
                  <w:marBottom w:val="0"/>
                  <w:divBdr>
                    <w:top w:val="none" w:sz="0" w:space="0" w:color="auto"/>
                    <w:left w:val="none" w:sz="0" w:space="0" w:color="auto"/>
                    <w:bottom w:val="none" w:sz="0" w:space="0" w:color="auto"/>
                    <w:right w:val="none" w:sz="0" w:space="0" w:color="auto"/>
                  </w:divBdr>
                </w:div>
                <w:div w:id="1573851018">
                  <w:marLeft w:val="0"/>
                  <w:marRight w:val="0"/>
                  <w:marTop w:val="0"/>
                  <w:marBottom w:val="0"/>
                  <w:divBdr>
                    <w:top w:val="none" w:sz="0" w:space="0" w:color="auto"/>
                    <w:left w:val="none" w:sz="0" w:space="0" w:color="auto"/>
                    <w:bottom w:val="none" w:sz="0" w:space="0" w:color="auto"/>
                    <w:right w:val="none" w:sz="0" w:space="0" w:color="auto"/>
                  </w:divBdr>
                </w:div>
                <w:div w:id="936449522">
                  <w:marLeft w:val="0"/>
                  <w:marRight w:val="0"/>
                  <w:marTop w:val="0"/>
                  <w:marBottom w:val="0"/>
                  <w:divBdr>
                    <w:top w:val="none" w:sz="0" w:space="0" w:color="auto"/>
                    <w:left w:val="none" w:sz="0" w:space="0" w:color="auto"/>
                    <w:bottom w:val="none" w:sz="0" w:space="0" w:color="auto"/>
                    <w:right w:val="none" w:sz="0" w:space="0" w:color="auto"/>
                  </w:divBdr>
                  <w:divsChild>
                    <w:div w:id="10852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48258">
              <w:marLeft w:val="0"/>
              <w:marRight w:val="0"/>
              <w:marTop w:val="0"/>
              <w:marBottom w:val="0"/>
              <w:divBdr>
                <w:top w:val="none" w:sz="0" w:space="0" w:color="auto"/>
                <w:left w:val="none" w:sz="0" w:space="0" w:color="auto"/>
                <w:bottom w:val="none" w:sz="0" w:space="0" w:color="auto"/>
                <w:right w:val="none" w:sz="0" w:space="0" w:color="auto"/>
              </w:divBdr>
            </w:div>
          </w:divsChild>
        </w:div>
        <w:div w:id="205534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gov/issues/cyber/index.html" TargetMode="External"/><Relationship Id="rId13" Type="http://schemas.openxmlformats.org/officeDocument/2006/relationships/hyperlink" Target="http://developer.affectiva.com/" TargetMode="External"/><Relationship Id="rId18" Type="http://schemas.openxmlformats.org/officeDocument/2006/relationships/image" Target="media/image1.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linkedin.com/in/raymond-parks-a755666" TargetMode="External"/><Relationship Id="rId7" Type="http://schemas.openxmlformats.org/officeDocument/2006/relationships/hyperlink" Target="https://www.ncsc.gov/issues/ithreat/index.html" TargetMode="External"/><Relationship Id="rId12" Type="http://schemas.openxmlformats.org/officeDocument/2006/relationships/hyperlink" Target="http://www.cert.org/insider-threat/publications/index.cfm" TargetMode="External"/><Relationship Id="rId17" Type="http://schemas.openxmlformats.org/officeDocument/2006/relationships/hyperlink" Target="https://www.fas.org/sgp/crs/intel/RL31988.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8.nationalacademies.org/onpinews/newsitem.aspx?RecordID=10420" TargetMode="External"/><Relationship Id="rId20" Type="http://schemas.openxmlformats.org/officeDocument/2006/relationships/hyperlink" Target="https://www.linkedin.com/pulse/dont-look-guilt-instill-raymond-parks?trk=hp-feed-article-title-like"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sc.gov/issues/docs/Common_Sense_Guide_to_Mitigating_Insider_Threats.pdf" TargetMode="External"/><Relationship Id="rId24" Type="http://schemas.openxmlformats.org/officeDocument/2006/relationships/hyperlink" Target="http://emailified.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pa.org/research/action/polygraph.aspx" TargetMode="External"/><Relationship Id="rId23" Type="http://schemas.openxmlformats.org/officeDocument/2006/relationships/hyperlink" Target="https://www.linkedin.com/in/raymond-parks-a755666" TargetMode="External"/><Relationship Id="rId28" Type="http://schemas.openxmlformats.org/officeDocument/2006/relationships/footer" Target="footer2.xml"/><Relationship Id="rId10" Type="http://schemas.openxmlformats.org/officeDocument/2006/relationships/hyperlink" Target="http://www.cert.org/insider-threat/research/database.cfm" TargetMode="External"/><Relationship Id="rId19" Type="http://schemas.openxmlformats.org/officeDocument/2006/relationships/hyperlink" Target="https://www.linkedin.com/pulse/dont-look-guilt-instill-raymond-parks?trk=hp-feed-article-title-lik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cdcoe.org/sites/default/files/multimedia/pdf/Insider_Threat_Study_CCDCOE.pdf" TargetMode="External"/><Relationship Id="rId14" Type="http://schemas.openxmlformats.org/officeDocument/2006/relationships/hyperlink" Target="http://isyou.info/jisis/vol6/no1/jisis-2016-vol6-no1-02.pdf" TargetMode="External"/><Relationship Id="rId22" Type="http://schemas.openxmlformats.org/officeDocument/2006/relationships/image" Target="media/image2.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Burger</dc:creator>
  <cp:keywords/>
  <dc:description/>
  <cp:lastModifiedBy>Ethan Burger</cp:lastModifiedBy>
  <cp:revision>5</cp:revision>
  <dcterms:created xsi:type="dcterms:W3CDTF">2016-08-11T16:55:00Z</dcterms:created>
  <dcterms:modified xsi:type="dcterms:W3CDTF">2016-08-24T00:44:00Z</dcterms:modified>
</cp:coreProperties>
</file>